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3128" w14:textId="77777777" w:rsidR="007D4989" w:rsidRPr="00423F40" w:rsidRDefault="007D4989" w:rsidP="007D4989">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6E849B41" w14:textId="275870D7" w:rsidR="007D4989" w:rsidRPr="008B7576" w:rsidRDefault="007D4989" w:rsidP="007D4989">
      <w:pPr>
        <w:spacing w:after="0"/>
        <w:rPr>
          <w:b/>
          <w:bCs/>
        </w:rPr>
      </w:pPr>
      <w:r>
        <w:rPr>
          <w:b/>
          <w:bCs/>
        </w:rPr>
        <w:t>September 12</w:t>
      </w:r>
      <w:r w:rsidRPr="008B7576">
        <w:rPr>
          <w:b/>
          <w:bCs/>
        </w:rPr>
        <w:t xml:space="preserve">, </w:t>
      </w:r>
      <w:proofErr w:type="gramStart"/>
      <w:r w:rsidRPr="008B7576">
        <w:rPr>
          <w:b/>
          <w:bCs/>
        </w:rPr>
        <w:t>202</w:t>
      </w:r>
      <w:r>
        <w:rPr>
          <w:b/>
          <w:bCs/>
        </w:rPr>
        <w:t>2</w:t>
      </w:r>
      <w:proofErr w:type="gramEnd"/>
      <w:r w:rsidRPr="008B7576">
        <w:rPr>
          <w:b/>
          <w:bCs/>
        </w:rPr>
        <w:t xml:space="preserve"> Meeting</w:t>
      </w:r>
    </w:p>
    <w:p w14:paraId="7044F0A4" w14:textId="77777777" w:rsidR="007D4989" w:rsidRDefault="007D4989" w:rsidP="007D4989">
      <w:pPr>
        <w:spacing w:after="0"/>
      </w:pPr>
      <w:r>
        <w:t>Version 1, By Ben Fouts MPH, RCHC Data Analyst</w:t>
      </w:r>
    </w:p>
    <w:p w14:paraId="1ED575DD" w14:textId="06EDB67C" w:rsidR="008821FE" w:rsidRDefault="008821FE" w:rsidP="007D4989">
      <w:pPr>
        <w:spacing w:after="0"/>
      </w:pPr>
    </w:p>
    <w:p w14:paraId="0A228AD1" w14:textId="77777777" w:rsidR="007D4989" w:rsidRDefault="007D4989" w:rsidP="007D4989">
      <w:pPr>
        <w:spacing w:after="0"/>
      </w:pPr>
    </w:p>
    <w:p w14:paraId="687E665F" w14:textId="6F03E412" w:rsidR="007D4989" w:rsidRPr="00036CC3" w:rsidRDefault="007D4989" w:rsidP="00036CC3">
      <w:pPr>
        <w:spacing w:after="0"/>
        <w:rPr>
          <w:b/>
          <w:bCs/>
        </w:rPr>
      </w:pPr>
      <w:r w:rsidRPr="00036CC3">
        <w:rPr>
          <w:b/>
          <w:bCs/>
        </w:rPr>
        <w:t>Standard Names for the Quality Measures in Relevant</w:t>
      </w:r>
    </w:p>
    <w:p w14:paraId="03517C8E" w14:textId="68240A5B" w:rsidR="00545C91" w:rsidRDefault="00545C91" w:rsidP="007D4989">
      <w:pPr>
        <w:spacing w:after="0"/>
      </w:pPr>
    </w:p>
    <w:p w14:paraId="4CCCEDC2" w14:textId="7F7D96ED" w:rsidR="00545C91" w:rsidRPr="00EC5C1F" w:rsidRDefault="00545C91" w:rsidP="00545C91">
      <w:pPr>
        <w:spacing w:after="0"/>
      </w:pPr>
      <w:r w:rsidRPr="00EC5C1F">
        <w:rPr>
          <w:u w:val="single"/>
        </w:rPr>
        <w:t>Report</w:t>
      </w:r>
      <w:r>
        <w:rPr>
          <w:u w:val="single"/>
        </w:rPr>
        <w:t>s</w:t>
      </w:r>
      <w:r w:rsidRPr="00EC5C1F">
        <w:t xml:space="preserve">: </w:t>
      </w:r>
      <w:r>
        <w:t>Quality Measures Created by RCHC</w:t>
      </w:r>
    </w:p>
    <w:p w14:paraId="6CCA1C9E" w14:textId="77777777" w:rsidR="00545C91" w:rsidRDefault="00545C91" w:rsidP="00545C91">
      <w:pPr>
        <w:spacing w:after="0"/>
      </w:pPr>
    </w:p>
    <w:p w14:paraId="20B8BDE1" w14:textId="19645264" w:rsidR="00545C91" w:rsidRDefault="00545C91" w:rsidP="00545C91">
      <w:pPr>
        <w:spacing w:after="0"/>
      </w:pPr>
      <w:r w:rsidRPr="00254877">
        <w:rPr>
          <w:u w:val="single"/>
        </w:rPr>
        <w:t>Issue</w:t>
      </w:r>
      <w:r>
        <w:t xml:space="preserve">: Agree on Standard Descriptive Naming Conventions for </w:t>
      </w:r>
      <w:r w:rsidR="001B0211">
        <w:t>RCHC</w:t>
      </w:r>
      <w:r>
        <w:t xml:space="preserve"> Quality Measures</w:t>
      </w:r>
    </w:p>
    <w:p w14:paraId="6A592A8A" w14:textId="77777777" w:rsidR="00545C91" w:rsidRDefault="00545C91" w:rsidP="00545C91">
      <w:pPr>
        <w:spacing w:after="0"/>
      </w:pPr>
    </w:p>
    <w:p w14:paraId="1E54392C" w14:textId="690663F8" w:rsidR="004D7116" w:rsidRDefault="00545C91" w:rsidP="00545C91">
      <w:pPr>
        <w:spacing w:after="0"/>
      </w:pPr>
      <w:r w:rsidRPr="00EC5C1F">
        <w:rPr>
          <w:u w:val="single"/>
        </w:rPr>
        <w:t>Description</w:t>
      </w:r>
      <w:r w:rsidRPr="00EC5C1F">
        <w:t>:</w:t>
      </w:r>
      <w:r>
        <w:t xml:space="preserve"> </w:t>
      </w:r>
      <w:r w:rsidR="001B0211">
        <w:t xml:space="preserve">This discussion will focus the naming of Quality Measure that RCHC develops. Relevant names their measures in a particular way, </w:t>
      </w:r>
      <w:r w:rsidR="002D5E5A">
        <w:t>but t</w:t>
      </w:r>
      <w:r w:rsidR="006A4C11">
        <w:t xml:space="preserve">he naming convention used by Relevant for the UDS measures might not be the one we want to use for all measures, including </w:t>
      </w:r>
      <w:r w:rsidR="002D5E5A">
        <w:t xml:space="preserve">those in </w:t>
      </w:r>
      <w:r w:rsidR="006A4C11">
        <w:t>RCHC</w:t>
      </w:r>
      <w:r w:rsidR="004D7116">
        <w:t xml:space="preserve"> measure sets (QIP, ECDS, MCAS, etc.).</w:t>
      </w:r>
      <w:r w:rsidR="006A4C11">
        <w:t xml:space="preserve"> </w:t>
      </w:r>
    </w:p>
    <w:p w14:paraId="56C87A63" w14:textId="640C0D44" w:rsidR="004D7116" w:rsidRDefault="004D7116" w:rsidP="00545C91">
      <w:pPr>
        <w:spacing w:after="0"/>
      </w:pPr>
    </w:p>
    <w:p w14:paraId="70031EBD" w14:textId="2057BA9F" w:rsidR="004D7116" w:rsidRDefault="004D7116" w:rsidP="004D7116">
      <w:pPr>
        <w:spacing w:after="0"/>
      </w:pPr>
      <w:r>
        <w:t>Some descriptive characteristics of quality measures:</w:t>
      </w:r>
    </w:p>
    <w:p w14:paraId="42BF3890" w14:textId="77777777" w:rsidR="004D7116" w:rsidRDefault="004D7116" w:rsidP="004D7116">
      <w:pPr>
        <w:pStyle w:val="ListParagraph"/>
        <w:numPr>
          <w:ilvl w:val="0"/>
          <w:numId w:val="2"/>
        </w:numPr>
        <w:spacing w:after="0"/>
      </w:pPr>
      <w:r>
        <w:t>Official Quality Measure name, from the measure authority</w:t>
      </w:r>
    </w:p>
    <w:p w14:paraId="3CE9C88D" w14:textId="77777777" w:rsidR="004D7116" w:rsidRDefault="004D7116" w:rsidP="004D7116">
      <w:pPr>
        <w:pStyle w:val="ListParagraph"/>
        <w:numPr>
          <w:ilvl w:val="0"/>
          <w:numId w:val="2"/>
        </w:numPr>
        <w:spacing w:after="0"/>
      </w:pPr>
      <w:r>
        <w:t>The name of the measure authority or reporting agency</w:t>
      </w:r>
    </w:p>
    <w:p w14:paraId="6FBF93B3" w14:textId="77777777" w:rsidR="004D7116" w:rsidRDefault="004D7116" w:rsidP="004D7116">
      <w:pPr>
        <w:pStyle w:val="ListParagraph"/>
        <w:numPr>
          <w:ilvl w:val="0"/>
          <w:numId w:val="2"/>
        </w:numPr>
        <w:spacing w:after="0"/>
      </w:pPr>
      <w:r>
        <w:t>Measure abbreviation or measure key</w:t>
      </w:r>
    </w:p>
    <w:p w14:paraId="23922900" w14:textId="77777777" w:rsidR="004D7116" w:rsidRDefault="004D7116" w:rsidP="004D7116">
      <w:pPr>
        <w:pStyle w:val="ListParagraph"/>
        <w:numPr>
          <w:ilvl w:val="0"/>
          <w:numId w:val="2"/>
        </w:numPr>
        <w:spacing w:after="0"/>
      </w:pPr>
      <w:r>
        <w:t>Version number of the measure</w:t>
      </w:r>
    </w:p>
    <w:p w14:paraId="393B98ED" w14:textId="36318720" w:rsidR="004D7116" w:rsidRDefault="004D7116" w:rsidP="004D7116">
      <w:pPr>
        <w:pStyle w:val="ListParagraph"/>
        <w:numPr>
          <w:ilvl w:val="0"/>
          <w:numId w:val="2"/>
        </w:numPr>
        <w:spacing w:after="0"/>
      </w:pPr>
      <w:r>
        <w:t>Year of the measure</w:t>
      </w:r>
      <w:r w:rsidR="00723213">
        <w:t xml:space="preserve"> definition</w:t>
      </w:r>
    </w:p>
    <w:p w14:paraId="3D65D9B9" w14:textId="075E56E4" w:rsidR="004D7116" w:rsidRDefault="004D7116" w:rsidP="00545C91">
      <w:pPr>
        <w:spacing w:after="0"/>
      </w:pPr>
    </w:p>
    <w:p w14:paraId="7255D64E" w14:textId="0767C601" w:rsidR="006A4C11" w:rsidRDefault="006A4C11" w:rsidP="00545C91">
      <w:pPr>
        <w:spacing w:after="0"/>
      </w:pPr>
      <w:r>
        <w:t>The Relevant UDS Quality Measure Name</w:t>
      </w:r>
      <w:r w:rsidR="004D7116">
        <w:t xml:space="preserve"> usually contains the official measure name, the reporting agency, the year, and the applicable table number on the report. </w:t>
      </w:r>
      <w:r>
        <w:t>For example, “</w:t>
      </w:r>
      <w:r w:rsidRPr="006A4C11">
        <w:t>Cervical Cancer Screening (UDS 2022 Table 6B)</w:t>
      </w:r>
      <w:r>
        <w:t xml:space="preserve">.” </w:t>
      </w:r>
      <w:r w:rsidR="004D7116">
        <w:t xml:space="preserve">Every year, Relevant produces a new set of UDS Quality Measures and names them with a different year. The RCHC Data Pipeline contains six copies of the </w:t>
      </w:r>
      <w:r w:rsidR="004D7116" w:rsidRPr="006A4C11">
        <w:t>Cervical Cancer Screening</w:t>
      </w:r>
      <w:r w:rsidR="004D7116">
        <w:t xml:space="preserve"> measure (2017 to 2022), five of which are disabled. </w:t>
      </w:r>
    </w:p>
    <w:p w14:paraId="3323C033" w14:textId="7D9138F5" w:rsidR="001B0211" w:rsidRDefault="001B0211" w:rsidP="00545C91">
      <w:pPr>
        <w:spacing w:after="0"/>
      </w:pPr>
    </w:p>
    <w:p w14:paraId="07F720F8" w14:textId="141B8485" w:rsidR="002D5E5A" w:rsidRDefault="001B0211" w:rsidP="00545C91">
      <w:pPr>
        <w:spacing w:after="0"/>
      </w:pPr>
      <w:r>
        <w:t xml:space="preserve">Although it might be occasionally useful to see prior-year SQL code (even if the code did not change) and it might be reassuring to see the current year </w:t>
      </w:r>
      <w:r w:rsidR="00691D8A">
        <w:t xml:space="preserve">right </w:t>
      </w:r>
      <w:r>
        <w:t xml:space="preserve">in the measure name, in a practical sense for </w:t>
      </w:r>
      <w:r w:rsidR="002D5E5A">
        <w:t xml:space="preserve">RCHC, copying whole sets of measures to all member instances of Relevant with the only difference being a new year in the name uses a lot of time. </w:t>
      </w:r>
    </w:p>
    <w:p w14:paraId="784B6979" w14:textId="7EB78CF2" w:rsidR="002D5E5A" w:rsidRDefault="002D5E5A" w:rsidP="00545C91">
      <w:pPr>
        <w:spacing w:after="0"/>
      </w:pPr>
    </w:p>
    <w:p w14:paraId="62A72DAD" w14:textId="25556025" w:rsidR="00691D8A" w:rsidRDefault="00691D8A" w:rsidP="00545C91">
      <w:pPr>
        <w:spacing w:after="0"/>
      </w:pPr>
      <w:r>
        <w:t>This issue came up recently because the measures in the 2021 QIP Measure Set were named similarly to the UDS Quality Measure names with the year in the name (for example, “</w:t>
      </w:r>
      <w:r w:rsidRPr="00691D8A">
        <w:t>Cervical Cancer Screening (QIP 2021)</w:t>
      </w:r>
      <w:r>
        <w:t>”). Now that is it 2022, does that mean that a whole new set should be copied with “2022”</w:t>
      </w:r>
      <w:r w:rsidR="00664A7D">
        <w:t xml:space="preserve"> in the name, even though no changes were made the measure definitions? </w:t>
      </w:r>
      <w:proofErr w:type="gramStart"/>
      <w:r w:rsidR="00664A7D">
        <w:t>Or,</w:t>
      </w:r>
      <w:proofErr w:type="gramEnd"/>
      <w:r w:rsidR="00664A7D">
        <w:t xml:space="preserve"> should health centers be directed to keep using the same quality measures but change the name in their systems manually? Or something else?</w:t>
      </w:r>
    </w:p>
    <w:p w14:paraId="0A3FEC32" w14:textId="77777777" w:rsidR="002D5E5A" w:rsidRDefault="002D5E5A" w:rsidP="00545C91">
      <w:pPr>
        <w:spacing w:after="0"/>
      </w:pPr>
    </w:p>
    <w:p w14:paraId="41821212" w14:textId="7C9B50BE" w:rsidR="00E02F93" w:rsidRDefault="00664A7D" w:rsidP="00E02F93">
      <w:pPr>
        <w:spacing w:after="0"/>
      </w:pPr>
      <w:r>
        <w:t>In general, t</w:t>
      </w:r>
      <w:r w:rsidR="00E57A6D">
        <w:t xml:space="preserve">here should be a balance between someone (usually an </w:t>
      </w:r>
      <w:r>
        <w:t>advanced</w:t>
      </w:r>
      <w:r w:rsidR="00E57A6D">
        <w:t xml:space="preserve"> user) who needs to know exactly which measure specification is being used, and someone (usually a front-end user) who </w:t>
      </w:r>
      <w:r>
        <w:t xml:space="preserve">wants to easily find </w:t>
      </w:r>
      <w:r w:rsidR="00723213">
        <w:t>a measure by its name</w:t>
      </w:r>
      <w:r w:rsidR="00E57A6D">
        <w:t xml:space="preserve">. Not all measure </w:t>
      </w:r>
      <w:r>
        <w:t xml:space="preserve">descriptive characteristics </w:t>
      </w:r>
      <w:r w:rsidR="00E57A6D">
        <w:t xml:space="preserve">need to be present in the </w:t>
      </w:r>
      <w:r w:rsidR="00E57A6D">
        <w:lastRenderedPageBreak/>
        <w:t>name.</w:t>
      </w:r>
      <w:r w:rsidR="00E02F93" w:rsidRPr="00E02F93">
        <w:t xml:space="preserve"> </w:t>
      </w:r>
      <w:r w:rsidR="00E02F93">
        <w:t>There are additional fields available in Relevant for entering descriptions. For example, fields like Notes, Measure Developer, Measure Steward. These fields could be used for different characteristics.</w:t>
      </w:r>
    </w:p>
    <w:p w14:paraId="5BB3E8F2" w14:textId="1FFC720B" w:rsidR="00E02F93" w:rsidRDefault="00E02F93" w:rsidP="00E02F93">
      <w:pPr>
        <w:spacing w:after="0"/>
      </w:pPr>
    </w:p>
    <w:p w14:paraId="32AFD994" w14:textId="6D758C85" w:rsidR="00E02F93" w:rsidRDefault="00E02F93" w:rsidP="00E02F93">
      <w:pPr>
        <w:spacing w:after="0"/>
      </w:pPr>
      <w:r>
        <w:t xml:space="preserve">Another idea is for RCHC to keep a master document of measure names, measure definitions and applicable Quality Measures. This document would be available on the RCHC website, updated when needed, and used as a reference </w:t>
      </w:r>
      <w:r w:rsidR="00675860">
        <w:t>to connect measure definitions to specific Quality Measures in Relevant.</w:t>
      </w:r>
    </w:p>
    <w:p w14:paraId="519CC220" w14:textId="05D0308D" w:rsidR="00723213" w:rsidRDefault="00723213" w:rsidP="00E02F93">
      <w:pPr>
        <w:spacing w:after="0"/>
      </w:pPr>
    </w:p>
    <w:p w14:paraId="1EE34C6B" w14:textId="25489A79" w:rsidR="00723213" w:rsidRDefault="00723213" w:rsidP="00E02F93">
      <w:pPr>
        <w:spacing w:after="0"/>
      </w:pPr>
      <w:r>
        <w:t>So, the question before the Data Standards Council is how should RCHC name the quality measures? Is the year or version number essential in the name? Can Quality Measures be used year to year if the definition does not change? Should details be entered into other a</w:t>
      </w:r>
      <w:r w:rsidR="00F13536">
        <w:t>v</w:t>
      </w:r>
      <w:r>
        <w:t>ailable</w:t>
      </w:r>
      <w:r w:rsidR="00F13536">
        <w:t xml:space="preserve"> descriptive fields? </w:t>
      </w:r>
    </w:p>
    <w:p w14:paraId="6D5AD8D0" w14:textId="7A491F23" w:rsidR="00F13536" w:rsidRDefault="00F13536" w:rsidP="00E02F93">
      <w:pPr>
        <w:spacing w:after="0"/>
      </w:pPr>
    </w:p>
    <w:p w14:paraId="623C72B4" w14:textId="7EF694C5" w:rsidR="00F13536" w:rsidRDefault="00F13536" w:rsidP="00E02F93">
      <w:pPr>
        <w:spacing w:after="0"/>
      </w:pPr>
      <w:r>
        <w:t>Example for a new ECDS measure:</w:t>
      </w:r>
    </w:p>
    <w:p w14:paraId="14795743" w14:textId="0E155C44" w:rsidR="00F13536" w:rsidRDefault="00F13536" w:rsidP="00E02F93">
      <w:pPr>
        <w:spacing w:after="0"/>
      </w:pPr>
    </w:p>
    <w:tbl>
      <w:tblPr>
        <w:tblW w:w="9445" w:type="dxa"/>
        <w:tblLook w:val="04A0" w:firstRow="1" w:lastRow="0" w:firstColumn="1" w:lastColumn="0" w:noHBand="0" w:noVBand="1"/>
      </w:tblPr>
      <w:tblGrid>
        <w:gridCol w:w="5125"/>
        <w:gridCol w:w="4320"/>
      </w:tblGrid>
      <w:tr w:rsidR="00F13536" w:rsidRPr="00F13536" w14:paraId="066C1036" w14:textId="77777777" w:rsidTr="00F13536">
        <w:trPr>
          <w:trHeight w:val="80"/>
        </w:trPr>
        <w:tc>
          <w:tcPr>
            <w:tcW w:w="5125" w:type="dxa"/>
            <w:tcBorders>
              <w:top w:val="single" w:sz="4" w:space="0" w:color="auto"/>
              <w:left w:val="single" w:sz="4" w:space="0" w:color="auto"/>
              <w:bottom w:val="single" w:sz="4" w:space="0" w:color="auto"/>
              <w:right w:val="single" w:sz="4" w:space="0" w:color="auto"/>
            </w:tcBorders>
            <w:shd w:val="clear" w:color="auto" w:fill="auto"/>
            <w:hideMark/>
          </w:tcPr>
          <w:p w14:paraId="2325D06F"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Symbol" w:hAnsi="Calibri" w:cs="Symbol"/>
                <w:color w:val="000000"/>
                <w:sz w:val="20"/>
                <w:szCs w:val="20"/>
              </w:rPr>
              <w:t>Official Quality Measure name, from the measure authority</w:t>
            </w:r>
          </w:p>
        </w:tc>
        <w:tc>
          <w:tcPr>
            <w:tcW w:w="4320" w:type="dxa"/>
            <w:tcBorders>
              <w:top w:val="single" w:sz="4" w:space="0" w:color="auto"/>
              <w:left w:val="nil"/>
              <w:bottom w:val="single" w:sz="4" w:space="0" w:color="auto"/>
              <w:right w:val="single" w:sz="4" w:space="0" w:color="auto"/>
            </w:tcBorders>
            <w:shd w:val="clear" w:color="auto" w:fill="auto"/>
            <w:hideMark/>
          </w:tcPr>
          <w:p w14:paraId="7CB9FEAC"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Times New Roman" w:hAnsi="Calibri" w:cs="Calibri"/>
                <w:color w:val="000000"/>
                <w:sz w:val="20"/>
                <w:szCs w:val="20"/>
              </w:rPr>
              <w:t xml:space="preserve">Unhealthy Alcohol Use Screening and Follow-Up </w:t>
            </w:r>
          </w:p>
        </w:tc>
      </w:tr>
      <w:tr w:rsidR="00F13536" w:rsidRPr="00F13536" w14:paraId="0CD28881" w14:textId="77777777" w:rsidTr="00F13536">
        <w:trPr>
          <w:trHeight w:val="278"/>
        </w:trPr>
        <w:tc>
          <w:tcPr>
            <w:tcW w:w="5125" w:type="dxa"/>
            <w:tcBorders>
              <w:top w:val="nil"/>
              <w:left w:val="single" w:sz="4" w:space="0" w:color="auto"/>
              <w:bottom w:val="single" w:sz="4" w:space="0" w:color="auto"/>
              <w:right w:val="single" w:sz="4" w:space="0" w:color="auto"/>
            </w:tcBorders>
            <w:shd w:val="clear" w:color="auto" w:fill="auto"/>
            <w:hideMark/>
          </w:tcPr>
          <w:p w14:paraId="7AB6A7AD"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Symbol" w:hAnsi="Calibri" w:cs="Symbol"/>
                <w:color w:val="000000"/>
                <w:sz w:val="20"/>
                <w:szCs w:val="20"/>
              </w:rPr>
              <w:t>The name of the measure authority or reporting agency</w:t>
            </w:r>
          </w:p>
        </w:tc>
        <w:tc>
          <w:tcPr>
            <w:tcW w:w="4320" w:type="dxa"/>
            <w:tcBorders>
              <w:top w:val="nil"/>
              <w:left w:val="nil"/>
              <w:bottom w:val="single" w:sz="4" w:space="0" w:color="auto"/>
              <w:right w:val="single" w:sz="4" w:space="0" w:color="auto"/>
            </w:tcBorders>
            <w:shd w:val="clear" w:color="auto" w:fill="auto"/>
            <w:hideMark/>
          </w:tcPr>
          <w:p w14:paraId="4C4BA3AA"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Times New Roman" w:hAnsi="Calibri" w:cs="Calibri"/>
                <w:color w:val="000000"/>
                <w:sz w:val="20"/>
                <w:szCs w:val="20"/>
              </w:rPr>
              <w:t>HEDIS</w:t>
            </w:r>
          </w:p>
        </w:tc>
      </w:tr>
      <w:tr w:rsidR="00F13536" w:rsidRPr="00F13536" w14:paraId="1E53B2EA" w14:textId="77777777" w:rsidTr="00F13536">
        <w:trPr>
          <w:trHeight w:val="260"/>
        </w:trPr>
        <w:tc>
          <w:tcPr>
            <w:tcW w:w="5125" w:type="dxa"/>
            <w:tcBorders>
              <w:top w:val="nil"/>
              <w:left w:val="single" w:sz="4" w:space="0" w:color="auto"/>
              <w:bottom w:val="single" w:sz="4" w:space="0" w:color="auto"/>
              <w:right w:val="single" w:sz="4" w:space="0" w:color="auto"/>
            </w:tcBorders>
            <w:shd w:val="clear" w:color="auto" w:fill="auto"/>
            <w:hideMark/>
          </w:tcPr>
          <w:p w14:paraId="03CB64E1"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Symbol" w:hAnsi="Calibri" w:cs="Symbol"/>
                <w:color w:val="000000"/>
                <w:sz w:val="20"/>
                <w:szCs w:val="20"/>
              </w:rPr>
              <w:t>Measure abbreviation or measure key</w:t>
            </w:r>
          </w:p>
        </w:tc>
        <w:tc>
          <w:tcPr>
            <w:tcW w:w="4320" w:type="dxa"/>
            <w:tcBorders>
              <w:top w:val="nil"/>
              <w:left w:val="nil"/>
              <w:bottom w:val="single" w:sz="4" w:space="0" w:color="auto"/>
              <w:right w:val="single" w:sz="4" w:space="0" w:color="auto"/>
            </w:tcBorders>
            <w:shd w:val="clear" w:color="auto" w:fill="auto"/>
            <w:hideMark/>
          </w:tcPr>
          <w:p w14:paraId="2CE9BF11"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Times New Roman" w:hAnsi="Calibri" w:cs="Calibri"/>
                <w:color w:val="000000"/>
                <w:sz w:val="20"/>
                <w:szCs w:val="20"/>
              </w:rPr>
              <w:t>ASF</w:t>
            </w:r>
          </w:p>
        </w:tc>
      </w:tr>
      <w:tr w:rsidR="00F13536" w:rsidRPr="00F13536" w14:paraId="7436DCDC" w14:textId="77777777" w:rsidTr="00F13536">
        <w:trPr>
          <w:trHeight w:val="300"/>
        </w:trPr>
        <w:tc>
          <w:tcPr>
            <w:tcW w:w="5125" w:type="dxa"/>
            <w:tcBorders>
              <w:top w:val="nil"/>
              <w:left w:val="single" w:sz="4" w:space="0" w:color="auto"/>
              <w:bottom w:val="single" w:sz="4" w:space="0" w:color="auto"/>
              <w:right w:val="single" w:sz="4" w:space="0" w:color="auto"/>
            </w:tcBorders>
            <w:shd w:val="clear" w:color="auto" w:fill="auto"/>
            <w:hideMark/>
          </w:tcPr>
          <w:p w14:paraId="0C037648"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Symbol" w:hAnsi="Calibri" w:cs="Symbol"/>
                <w:color w:val="000000"/>
                <w:sz w:val="20"/>
                <w:szCs w:val="20"/>
              </w:rPr>
              <w:t>Version number of the measure</w:t>
            </w:r>
          </w:p>
        </w:tc>
        <w:tc>
          <w:tcPr>
            <w:tcW w:w="4320" w:type="dxa"/>
            <w:tcBorders>
              <w:top w:val="nil"/>
              <w:left w:val="nil"/>
              <w:bottom w:val="single" w:sz="4" w:space="0" w:color="auto"/>
              <w:right w:val="single" w:sz="4" w:space="0" w:color="auto"/>
            </w:tcBorders>
            <w:shd w:val="clear" w:color="auto" w:fill="auto"/>
            <w:hideMark/>
          </w:tcPr>
          <w:p w14:paraId="7BDD4F44"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Times New Roman" w:hAnsi="Calibri" w:cs="Calibri"/>
                <w:color w:val="000000"/>
                <w:sz w:val="20"/>
                <w:szCs w:val="20"/>
              </w:rPr>
              <w:t>n/a</w:t>
            </w:r>
          </w:p>
        </w:tc>
      </w:tr>
      <w:tr w:rsidR="00F13536" w:rsidRPr="00F13536" w14:paraId="6DC8C5E8" w14:textId="77777777" w:rsidTr="00F13536">
        <w:trPr>
          <w:trHeight w:val="300"/>
        </w:trPr>
        <w:tc>
          <w:tcPr>
            <w:tcW w:w="5125" w:type="dxa"/>
            <w:tcBorders>
              <w:top w:val="nil"/>
              <w:left w:val="single" w:sz="4" w:space="0" w:color="auto"/>
              <w:bottom w:val="single" w:sz="4" w:space="0" w:color="auto"/>
              <w:right w:val="single" w:sz="4" w:space="0" w:color="auto"/>
            </w:tcBorders>
            <w:shd w:val="clear" w:color="auto" w:fill="auto"/>
            <w:hideMark/>
          </w:tcPr>
          <w:p w14:paraId="77C3D92E"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Symbol" w:hAnsi="Calibri" w:cs="Symbol"/>
                <w:color w:val="000000"/>
                <w:sz w:val="20"/>
                <w:szCs w:val="20"/>
              </w:rPr>
              <w:t>Year of the measure definition</w:t>
            </w:r>
          </w:p>
        </w:tc>
        <w:tc>
          <w:tcPr>
            <w:tcW w:w="4320" w:type="dxa"/>
            <w:tcBorders>
              <w:top w:val="nil"/>
              <w:left w:val="nil"/>
              <w:bottom w:val="single" w:sz="4" w:space="0" w:color="auto"/>
              <w:right w:val="single" w:sz="4" w:space="0" w:color="auto"/>
            </w:tcBorders>
            <w:shd w:val="clear" w:color="auto" w:fill="auto"/>
            <w:hideMark/>
          </w:tcPr>
          <w:p w14:paraId="2F6FC441" w14:textId="77777777" w:rsidR="00F13536" w:rsidRPr="00F13536" w:rsidRDefault="00F13536" w:rsidP="00F13536">
            <w:pPr>
              <w:spacing w:after="0" w:line="240" w:lineRule="auto"/>
              <w:rPr>
                <w:rFonts w:ascii="Calibri" w:eastAsia="Times New Roman" w:hAnsi="Calibri" w:cs="Calibri"/>
                <w:color w:val="000000"/>
                <w:sz w:val="20"/>
                <w:szCs w:val="20"/>
              </w:rPr>
            </w:pPr>
            <w:r w:rsidRPr="00F13536">
              <w:rPr>
                <w:rFonts w:ascii="Calibri" w:eastAsia="Times New Roman" w:hAnsi="Calibri" w:cs="Calibri"/>
                <w:color w:val="000000"/>
                <w:sz w:val="20"/>
                <w:szCs w:val="20"/>
              </w:rPr>
              <w:t>2022</w:t>
            </w:r>
          </w:p>
        </w:tc>
      </w:tr>
    </w:tbl>
    <w:p w14:paraId="648155A6" w14:textId="50BF9CF1" w:rsidR="00F13536" w:rsidRDefault="00F13536" w:rsidP="00E02F93">
      <w:pPr>
        <w:spacing w:after="0"/>
      </w:pPr>
    </w:p>
    <w:p w14:paraId="1DF90CD0" w14:textId="3B6CD84F" w:rsidR="00F13536" w:rsidRDefault="00F13536" w:rsidP="00E02F93">
      <w:pPr>
        <w:spacing w:after="0"/>
      </w:pPr>
      <w:r>
        <w:t xml:space="preserve">Proposed namne: </w:t>
      </w:r>
      <w:r w:rsidRPr="00F13536">
        <w:t xml:space="preserve">Unhealthy Alcohol Use Screening and Follow-Up (Aligns </w:t>
      </w:r>
      <w:proofErr w:type="gramStart"/>
      <w:r w:rsidRPr="00F13536">
        <w:t>With</w:t>
      </w:r>
      <w:proofErr w:type="gramEnd"/>
      <w:r w:rsidRPr="00F13536">
        <w:t xml:space="preserve"> HEDIS Measure ASF)</w:t>
      </w:r>
    </w:p>
    <w:p w14:paraId="59B326F7" w14:textId="77777777" w:rsidR="00BD006E" w:rsidRDefault="00BD006E" w:rsidP="00E02F93">
      <w:pPr>
        <w:spacing w:after="0"/>
      </w:pPr>
    </w:p>
    <w:p w14:paraId="1653754C" w14:textId="48EAB5FC" w:rsidR="00E57A6D" w:rsidRDefault="00F13536" w:rsidP="00545C91">
      <w:pPr>
        <w:spacing w:after="0"/>
      </w:pPr>
      <w:r>
        <w:t>Notes</w:t>
      </w:r>
      <w:r>
        <w:t xml:space="preserve"> field: Quality Measure designed with the 2022 HEDIS specification</w:t>
      </w:r>
    </w:p>
    <w:p w14:paraId="6F545FBB" w14:textId="12E98B50" w:rsidR="00BD006E" w:rsidRDefault="00BD006E" w:rsidP="00545C91">
      <w:pPr>
        <w:spacing w:after="0"/>
      </w:pPr>
    </w:p>
    <w:p w14:paraId="249231A3" w14:textId="7141A7B1" w:rsidR="00BD006E" w:rsidRDefault="00BD006E" w:rsidP="00545C91">
      <w:pPr>
        <w:spacing w:after="0"/>
      </w:pPr>
      <w:r>
        <w:t>RCHC master document of measure</w:t>
      </w:r>
      <w:r>
        <w:t>s: the reference will be to this 2022 Quality Measure if the definition does not change</w:t>
      </w:r>
    </w:p>
    <w:p w14:paraId="50E9198A" w14:textId="77777777" w:rsidR="00F13536" w:rsidRDefault="00F13536" w:rsidP="00545C91">
      <w:pPr>
        <w:spacing w:after="0"/>
      </w:pPr>
    </w:p>
    <w:p w14:paraId="7A224F08" w14:textId="77777777" w:rsidR="00664A7D" w:rsidRDefault="00664A7D" w:rsidP="00664A7D">
      <w:pPr>
        <w:spacing w:after="0"/>
      </w:pPr>
    </w:p>
    <w:p w14:paraId="113EDD58" w14:textId="77777777" w:rsidR="00664A7D" w:rsidRDefault="00664A7D" w:rsidP="00664A7D">
      <w:pPr>
        <w:spacing w:after="0"/>
      </w:pPr>
    </w:p>
    <w:p w14:paraId="33BE4120" w14:textId="77777777" w:rsidR="00664A7D" w:rsidRDefault="00664A7D" w:rsidP="00664A7D">
      <w:pPr>
        <w:spacing w:after="0"/>
      </w:pPr>
    </w:p>
    <w:p w14:paraId="0DAF90EF" w14:textId="77777777" w:rsidR="00664A7D" w:rsidRDefault="00664A7D" w:rsidP="00545C91">
      <w:pPr>
        <w:spacing w:after="0"/>
      </w:pPr>
    </w:p>
    <w:sectPr w:rsidR="00664A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541A" w14:textId="77777777" w:rsidR="006B0235" w:rsidRDefault="006B0235" w:rsidP="00036CC3">
      <w:pPr>
        <w:spacing w:after="0" w:line="240" w:lineRule="auto"/>
      </w:pPr>
      <w:r>
        <w:separator/>
      </w:r>
    </w:p>
  </w:endnote>
  <w:endnote w:type="continuationSeparator" w:id="0">
    <w:p w14:paraId="776C7DB7" w14:textId="77777777" w:rsidR="006B0235" w:rsidRDefault="006B0235" w:rsidP="0003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173233337"/>
      <w:docPartObj>
        <w:docPartGallery w:val="Page Numbers (Bottom of Page)"/>
        <w:docPartUnique/>
      </w:docPartObj>
    </w:sdtPr>
    <w:sdtEndPr>
      <w:rPr>
        <w:noProof/>
      </w:rPr>
    </w:sdtEndPr>
    <w:sdtContent>
      <w:p w14:paraId="63701A5E" w14:textId="111FBAE7" w:rsidR="00036CC3" w:rsidRPr="00036CC3" w:rsidRDefault="00036CC3">
        <w:pPr>
          <w:pStyle w:val="Footer"/>
          <w:rPr>
            <w:sz w:val="20"/>
            <w:szCs w:val="20"/>
          </w:rPr>
        </w:pPr>
        <w:r w:rsidRPr="00036CC3">
          <w:rPr>
            <w:rFonts w:asciiTheme="majorHAnsi" w:eastAsiaTheme="majorEastAsia" w:hAnsiTheme="majorHAnsi" w:cstheme="majorBidi"/>
            <w:sz w:val="20"/>
            <w:szCs w:val="20"/>
          </w:rPr>
          <w:t xml:space="preserve">pg. </w:t>
        </w:r>
        <w:r w:rsidRPr="00036CC3">
          <w:rPr>
            <w:rFonts w:eastAsiaTheme="minorEastAsia" w:cs="Times New Roman"/>
            <w:sz w:val="20"/>
            <w:szCs w:val="20"/>
          </w:rPr>
          <w:fldChar w:fldCharType="begin"/>
        </w:r>
        <w:r w:rsidRPr="00036CC3">
          <w:rPr>
            <w:sz w:val="20"/>
            <w:szCs w:val="20"/>
          </w:rPr>
          <w:instrText xml:space="preserve"> PAGE    \* MERGEFORMAT </w:instrText>
        </w:r>
        <w:r w:rsidRPr="00036CC3">
          <w:rPr>
            <w:rFonts w:eastAsiaTheme="minorEastAsia" w:cs="Times New Roman"/>
            <w:sz w:val="20"/>
            <w:szCs w:val="20"/>
          </w:rPr>
          <w:fldChar w:fldCharType="separate"/>
        </w:r>
        <w:r w:rsidRPr="00036CC3">
          <w:rPr>
            <w:rFonts w:asciiTheme="majorHAnsi" w:eastAsiaTheme="majorEastAsia" w:hAnsiTheme="majorHAnsi" w:cstheme="majorBidi"/>
            <w:noProof/>
            <w:sz w:val="20"/>
            <w:szCs w:val="20"/>
          </w:rPr>
          <w:t>2</w:t>
        </w:r>
        <w:r w:rsidRPr="00036CC3">
          <w:rPr>
            <w:rFonts w:asciiTheme="majorHAnsi" w:eastAsiaTheme="majorEastAsia" w:hAnsiTheme="majorHAnsi" w:cstheme="majorBidi"/>
            <w:noProof/>
            <w:sz w:val="20"/>
            <w:szCs w:val="20"/>
          </w:rPr>
          <w:fldChar w:fldCharType="end"/>
        </w:r>
      </w:p>
    </w:sdtContent>
  </w:sdt>
  <w:p w14:paraId="213397AF" w14:textId="77777777" w:rsidR="00036CC3" w:rsidRDefault="0003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8E9F" w14:textId="77777777" w:rsidR="006B0235" w:rsidRDefault="006B0235" w:rsidP="00036CC3">
      <w:pPr>
        <w:spacing w:after="0" w:line="240" w:lineRule="auto"/>
      </w:pPr>
      <w:r>
        <w:separator/>
      </w:r>
    </w:p>
  </w:footnote>
  <w:footnote w:type="continuationSeparator" w:id="0">
    <w:p w14:paraId="20ACF1D7" w14:textId="77777777" w:rsidR="006B0235" w:rsidRDefault="006B0235" w:rsidP="00036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D1B72"/>
    <w:multiLevelType w:val="hybridMultilevel"/>
    <w:tmpl w:val="5B7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A7EDC"/>
    <w:multiLevelType w:val="hybridMultilevel"/>
    <w:tmpl w:val="45AE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804389">
    <w:abstractNumId w:val="1"/>
  </w:num>
  <w:num w:numId="2" w16cid:durableId="108896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89"/>
    <w:rsid w:val="00036CC3"/>
    <w:rsid w:val="001B0211"/>
    <w:rsid w:val="002D5E5A"/>
    <w:rsid w:val="004D7116"/>
    <w:rsid w:val="00545C91"/>
    <w:rsid w:val="00664A7D"/>
    <w:rsid w:val="00675860"/>
    <w:rsid w:val="00691D8A"/>
    <w:rsid w:val="006A4C11"/>
    <w:rsid w:val="006B0235"/>
    <w:rsid w:val="00723213"/>
    <w:rsid w:val="007D4989"/>
    <w:rsid w:val="008821FE"/>
    <w:rsid w:val="00BD006E"/>
    <w:rsid w:val="00E02F93"/>
    <w:rsid w:val="00E57A6D"/>
    <w:rsid w:val="00F13536"/>
    <w:rsid w:val="00F1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6180"/>
  <w15:chartTrackingRefBased/>
  <w15:docId w15:val="{D4A294CD-AD00-4395-A215-E90120A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91"/>
    <w:pPr>
      <w:ind w:left="720"/>
      <w:contextualSpacing/>
    </w:pPr>
  </w:style>
  <w:style w:type="paragraph" w:styleId="Header">
    <w:name w:val="header"/>
    <w:basedOn w:val="Normal"/>
    <w:link w:val="HeaderChar"/>
    <w:uiPriority w:val="99"/>
    <w:unhideWhenUsed/>
    <w:rsid w:val="00036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C3"/>
  </w:style>
  <w:style w:type="paragraph" w:styleId="Footer">
    <w:name w:val="footer"/>
    <w:basedOn w:val="Normal"/>
    <w:link w:val="FooterChar"/>
    <w:uiPriority w:val="99"/>
    <w:unhideWhenUsed/>
    <w:rsid w:val="0003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986">
      <w:bodyDiv w:val="1"/>
      <w:marLeft w:val="0"/>
      <w:marRight w:val="0"/>
      <w:marTop w:val="0"/>
      <w:marBottom w:val="0"/>
      <w:divBdr>
        <w:top w:val="none" w:sz="0" w:space="0" w:color="auto"/>
        <w:left w:val="none" w:sz="0" w:space="0" w:color="auto"/>
        <w:bottom w:val="none" w:sz="0" w:space="0" w:color="auto"/>
        <w:right w:val="none" w:sz="0" w:space="0" w:color="auto"/>
      </w:divBdr>
    </w:div>
    <w:div w:id="1088309491">
      <w:bodyDiv w:val="1"/>
      <w:marLeft w:val="0"/>
      <w:marRight w:val="0"/>
      <w:marTop w:val="0"/>
      <w:marBottom w:val="0"/>
      <w:divBdr>
        <w:top w:val="none" w:sz="0" w:space="0" w:color="auto"/>
        <w:left w:val="none" w:sz="0" w:space="0" w:color="auto"/>
        <w:bottom w:val="none" w:sz="0" w:space="0" w:color="auto"/>
        <w:right w:val="none" w:sz="0" w:space="0" w:color="auto"/>
      </w:divBdr>
    </w:div>
    <w:div w:id="21401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7" ma:contentTypeDescription="Create a new document." ma:contentTypeScope="" ma:versionID="d728250e7dd3456e40a73cc2d08d8901">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d20442619b30052d424f9ad191784bca"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fca253-1587-4b4d-a0d2-c0451468fcf8}" ma:internalName="TaxCatchAll" ma:showField="CatchAllData" ma:web="b0aa8aea-52a6-4707-aa26-230d17fa29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865156-d710-4da6-b710-6cc643b2c6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530D0-7204-4F3A-AD54-ABCF74BF73D3}"/>
</file>

<file path=customXml/itemProps2.xml><?xml version="1.0" encoding="utf-8"?>
<ds:datastoreItem xmlns:ds="http://schemas.openxmlformats.org/officeDocument/2006/customXml" ds:itemID="{44E217CD-8A2F-40C7-9053-6FAB0F0EAF1D}"/>
</file>

<file path=docProps/app.xml><?xml version="1.0" encoding="utf-8"?>
<Properties xmlns="http://schemas.openxmlformats.org/officeDocument/2006/extended-properties" xmlns:vt="http://schemas.openxmlformats.org/officeDocument/2006/docPropsVTypes">
  <Template>Normal</Template>
  <TotalTime>65</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4</cp:revision>
  <dcterms:created xsi:type="dcterms:W3CDTF">2022-09-07T15:38:00Z</dcterms:created>
  <dcterms:modified xsi:type="dcterms:W3CDTF">2022-09-07T19:28:00Z</dcterms:modified>
</cp:coreProperties>
</file>