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39FA" w14:textId="77777777" w:rsidR="008914C3" w:rsidRPr="00423F40" w:rsidRDefault="008914C3" w:rsidP="008914C3">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0B0AF926" w14:textId="2C11A5FD" w:rsidR="008914C3" w:rsidRPr="008B7576" w:rsidRDefault="004F1EF3" w:rsidP="008914C3">
      <w:pPr>
        <w:spacing w:after="0"/>
        <w:rPr>
          <w:b/>
          <w:bCs/>
        </w:rPr>
      </w:pPr>
      <w:r>
        <w:rPr>
          <w:b/>
          <w:bCs/>
        </w:rPr>
        <w:t>March 7</w:t>
      </w:r>
      <w:r w:rsidR="008914C3" w:rsidRPr="008B7576">
        <w:rPr>
          <w:b/>
          <w:bCs/>
        </w:rPr>
        <w:t xml:space="preserve">, </w:t>
      </w:r>
      <w:proofErr w:type="gramStart"/>
      <w:r w:rsidR="008914C3" w:rsidRPr="008B7576">
        <w:rPr>
          <w:b/>
          <w:bCs/>
        </w:rPr>
        <w:t>202</w:t>
      </w:r>
      <w:r>
        <w:rPr>
          <w:b/>
          <w:bCs/>
        </w:rPr>
        <w:t>2</w:t>
      </w:r>
      <w:proofErr w:type="gramEnd"/>
      <w:r w:rsidR="008914C3" w:rsidRPr="008B7576">
        <w:rPr>
          <w:b/>
          <w:bCs/>
        </w:rPr>
        <w:t xml:space="preserve"> Meeting</w:t>
      </w:r>
    </w:p>
    <w:p w14:paraId="3F04EBAA" w14:textId="77777777" w:rsidR="008914C3" w:rsidRDefault="008914C3" w:rsidP="008914C3">
      <w:pPr>
        <w:spacing w:after="0"/>
      </w:pPr>
      <w:r>
        <w:t>Version 1, By Ben Fouts MPH, RCHC Data Analyst</w:t>
      </w:r>
    </w:p>
    <w:p w14:paraId="3AD1AFD3" w14:textId="77777777" w:rsidR="008914C3" w:rsidRDefault="008914C3" w:rsidP="008914C3">
      <w:pPr>
        <w:spacing w:after="0"/>
      </w:pPr>
    </w:p>
    <w:p w14:paraId="19530E0B" w14:textId="77777777" w:rsidR="008914C3" w:rsidRDefault="008914C3" w:rsidP="008914C3">
      <w:pPr>
        <w:spacing w:after="0"/>
      </w:pPr>
    </w:p>
    <w:p w14:paraId="224E6E0D" w14:textId="50B6538A" w:rsidR="008914C3" w:rsidRPr="001A5E5D" w:rsidRDefault="004F1EF3" w:rsidP="008914C3">
      <w:pPr>
        <w:pStyle w:val="ListParagraph"/>
        <w:numPr>
          <w:ilvl w:val="0"/>
          <w:numId w:val="1"/>
        </w:numPr>
        <w:spacing w:after="0"/>
        <w:rPr>
          <w:b/>
          <w:bCs/>
        </w:rPr>
      </w:pPr>
      <w:r>
        <w:rPr>
          <w:b/>
          <w:bCs/>
        </w:rPr>
        <w:t xml:space="preserve">2022 </w:t>
      </w:r>
      <w:r w:rsidR="00D761CF" w:rsidRPr="00D761CF">
        <w:rPr>
          <w:b/>
          <w:bCs/>
        </w:rPr>
        <w:t xml:space="preserve">Partnership </w:t>
      </w:r>
      <w:bookmarkStart w:id="0" w:name="_Hlk97106032"/>
      <w:r w:rsidR="00D761CF" w:rsidRPr="00D761CF">
        <w:rPr>
          <w:b/>
          <w:bCs/>
        </w:rPr>
        <w:t xml:space="preserve">Electronic Clinical Data Systems (ECDS) </w:t>
      </w:r>
      <w:bookmarkEnd w:id="0"/>
      <w:r w:rsidR="00D761CF" w:rsidRPr="00D761CF">
        <w:rPr>
          <w:b/>
          <w:bCs/>
        </w:rPr>
        <w:t>Measures</w:t>
      </w:r>
    </w:p>
    <w:p w14:paraId="35E0A916" w14:textId="77777777" w:rsidR="008914C3" w:rsidRDefault="008914C3" w:rsidP="008914C3">
      <w:pPr>
        <w:spacing w:after="0"/>
        <w:rPr>
          <w:u w:val="single"/>
        </w:rPr>
      </w:pPr>
    </w:p>
    <w:p w14:paraId="06C38BF5" w14:textId="79DE2E04" w:rsidR="008914C3" w:rsidRPr="00EC5C1F" w:rsidRDefault="008914C3" w:rsidP="008914C3">
      <w:pPr>
        <w:spacing w:after="0"/>
      </w:pPr>
      <w:r w:rsidRPr="00EC5C1F">
        <w:rPr>
          <w:u w:val="single"/>
        </w:rPr>
        <w:t>Report</w:t>
      </w:r>
      <w:r>
        <w:rPr>
          <w:u w:val="single"/>
        </w:rPr>
        <w:t>s</w:t>
      </w:r>
      <w:r w:rsidRPr="00EC5C1F">
        <w:t xml:space="preserve">: </w:t>
      </w:r>
      <w:r>
        <w:t xml:space="preserve">Quality Measures </w:t>
      </w:r>
      <w:r w:rsidR="00D761CF">
        <w:t xml:space="preserve">and </w:t>
      </w:r>
      <w:r w:rsidR="00127512">
        <w:t>d</w:t>
      </w:r>
      <w:r w:rsidR="00D761CF">
        <w:t xml:space="preserve">ata </w:t>
      </w:r>
      <w:r w:rsidR="00127512">
        <w:t>s</w:t>
      </w:r>
      <w:r w:rsidR="00D761CF">
        <w:t xml:space="preserve">ubmission </w:t>
      </w:r>
      <w:r w:rsidR="00127512">
        <w:t>r</w:t>
      </w:r>
      <w:r w:rsidR="00D761CF">
        <w:t xml:space="preserve">eports </w:t>
      </w:r>
      <w:r>
        <w:t xml:space="preserve">to be </w:t>
      </w:r>
      <w:r w:rsidR="00127512">
        <w:t>c</w:t>
      </w:r>
      <w:r>
        <w:t>reated</w:t>
      </w:r>
    </w:p>
    <w:p w14:paraId="16DCFD1D" w14:textId="77777777" w:rsidR="008914C3" w:rsidRDefault="008914C3" w:rsidP="008914C3">
      <w:pPr>
        <w:spacing w:after="0"/>
      </w:pPr>
    </w:p>
    <w:p w14:paraId="36E70379" w14:textId="5AB78C6E" w:rsidR="008914C3" w:rsidRDefault="008914C3" w:rsidP="008914C3">
      <w:pPr>
        <w:spacing w:after="0"/>
      </w:pPr>
      <w:r w:rsidRPr="00254877">
        <w:rPr>
          <w:u w:val="single"/>
        </w:rPr>
        <w:t>Issue</w:t>
      </w:r>
      <w:r>
        <w:t xml:space="preserve">: </w:t>
      </w:r>
      <w:r w:rsidR="00127512">
        <w:t>Standardize the</w:t>
      </w:r>
      <w:r w:rsidR="00D761CF">
        <w:t xml:space="preserve"> EHR and Relevant to</w:t>
      </w:r>
      <w:r w:rsidR="00127512">
        <w:t xml:space="preserve"> begin testing data submission toward the last quarter of 2022</w:t>
      </w:r>
      <w:r w:rsidR="00F9424B">
        <w:t>.</w:t>
      </w:r>
    </w:p>
    <w:p w14:paraId="577D0CCD" w14:textId="77777777" w:rsidR="008914C3" w:rsidRDefault="008914C3" w:rsidP="008914C3">
      <w:pPr>
        <w:spacing w:after="0"/>
      </w:pPr>
    </w:p>
    <w:p w14:paraId="5228797C" w14:textId="77777777" w:rsidR="00D051B2" w:rsidRDefault="008914C3" w:rsidP="008914C3">
      <w:pPr>
        <w:spacing w:after="0"/>
      </w:pPr>
      <w:r w:rsidRPr="00EC5C1F">
        <w:rPr>
          <w:u w:val="single"/>
        </w:rPr>
        <w:t>Description</w:t>
      </w:r>
      <w:r w:rsidRPr="00EC5C1F">
        <w:t>:</w:t>
      </w:r>
      <w:r w:rsidR="00127512">
        <w:t xml:space="preserve"> In previous DSIC meetings, we have discussed the four </w:t>
      </w:r>
      <w:r w:rsidR="00127512" w:rsidRPr="00127512">
        <w:t xml:space="preserve">Electronic Clinical Data Systems (ECDS) </w:t>
      </w:r>
      <w:r w:rsidR="00127512">
        <w:t>measures and ideas to implement them in Relevant. RCHC has been working with Relevant to develop new Importers</w:t>
      </w:r>
      <w:r w:rsidR="00D051B2">
        <w:t xml:space="preserve"> so that standard Quality Measures and reports can be designed on the Relevant Production Database. The measures are:</w:t>
      </w:r>
    </w:p>
    <w:p w14:paraId="4BB339FF" w14:textId="02D78FF3" w:rsidR="00D051B2" w:rsidRDefault="00D051B2" w:rsidP="008914C3">
      <w:pPr>
        <w:spacing w:after="0"/>
      </w:pPr>
    </w:p>
    <w:p w14:paraId="4F9D16D0" w14:textId="10BD3F75" w:rsidR="00D051B2" w:rsidRDefault="00D051B2" w:rsidP="00165053">
      <w:pPr>
        <w:pStyle w:val="ListParagraph"/>
        <w:numPr>
          <w:ilvl w:val="0"/>
          <w:numId w:val="2"/>
        </w:numPr>
        <w:spacing w:after="0"/>
      </w:pPr>
      <w:r w:rsidRPr="00D051B2">
        <w:t>Five depression measures (submitted as one file)</w:t>
      </w:r>
      <w:r w:rsidR="00295F3A">
        <w:t>. Pilot testing of a new Relevant report (in the Staging Database) has already begun. This will be switched to a standard report in the Production database.</w:t>
      </w:r>
    </w:p>
    <w:p w14:paraId="40E31731" w14:textId="5C692CCE" w:rsidR="00165053" w:rsidRDefault="00165053" w:rsidP="00165053">
      <w:pPr>
        <w:pStyle w:val="ListParagraph"/>
        <w:numPr>
          <w:ilvl w:val="0"/>
          <w:numId w:val="4"/>
        </w:numPr>
        <w:spacing w:after="0"/>
        <w:ind w:left="1440" w:hanging="180"/>
      </w:pPr>
      <w:r w:rsidRPr="00165053">
        <w:t>Depression Screening and Follow up (DSF)</w:t>
      </w:r>
      <w:r>
        <w:t>. This measure has already been established in Relevant and no further work is needed</w:t>
      </w:r>
      <w:r w:rsidR="00B94C9B">
        <w:t>.</w:t>
      </w:r>
    </w:p>
    <w:p w14:paraId="45F69FEC" w14:textId="49E8B041" w:rsidR="00165053" w:rsidRDefault="00165053" w:rsidP="00165053">
      <w:pPr>
        <w:pStyle w:val="ListParagraph"/>
        <w:numPr>
          <w:ilvl w:val="0"/>
          <w:numId w:val="4"/>
        </w:numPr>
        <w:spacing w:after="0"/>
        <w:ind w:left="1440" w:hanging="180"/>
      </w:pPr>
      <w:r w:rsidRPr="00165053">
        <w:t>Utilization of PHQ-9 to Monitor Depression Symptoms for Adolescents and Adults (DMS)</w:t>
      </w:r>
      <w:r>
        <w:t>. New measure</w:t>
      </w:r>
      <w:r w:rsidR="00B94C9B">
        <w:t>.</w:t>
      </w:r>
    </w:p>
    <w:p w14:paraId="22BA2210" w14:textId="7EBE8A25" w:rsidR="00D051B2" w:rsidRDefault="00165053" w:rsidP="00165053">
      <w:pPr>
        <w:pStyle w:val="ListParagraph"/>
        <w:numPr>
          <w:ilvl w:val="0"/>
          <w:numId w:val="4"/>
        </w:numPr>
        <w:spacing w:after="0"/>
        <w:ind w:left="1440" w:hanging="180"/>
      </w:pPr>
      <w:r w:rsidRPr="00165053">
        <w:t>Depression Remission or Response for Adolescents and Adults (DRR)</w:t>
      </w:r>
      <w:r>
        <w:t>. New measure</w:t>
      </w:r>
      <w:r w:rsidR="00B94C9B">
        <w:t xml:space="preserve"> (note that this is not the measure </w:t>
      </w:r>
      <w:r w:rsidR="00B94C9B" w:rsidRPr="00B94C9B">
        <w:t>Depression Remission at Twelve Months</w:t>
      </w:r>
      <w:r w:rsidR="00B94C9B">
        <w:t>).</w:t>
      </w:r>
    </w:p>
    <w:p w14:paraId="7ED5DE47" w14:textId="6EC6BA27" w:rsidR="00165053" w:rsidRDefault="00165053" w:rsidP="00165053">
      <w:pPr>
        <w:pStyle w:val="ListParagraph"/>
        <w:numPr>
          <w:ilvl w:val="0"/>
          <w:numId w:val="4"/>
        </w:numPr>
        <w:spacing w:after="0"/>
        <w:ind w:left="1440" w:hanging="180"/>
      </w:pPr>
      <w:r w:rsidRPr="00165053">
        <w:t>Prenatal Depression Screening and Follow-Up (PND)</w:t>
      </w:r>
      <w:r>
        <w:t>. New measure</w:t>
      </w:r>
      <w:r w:rsidR="00B94C9B">
        <w:t>.</w:t>
      </w:r>
    </w:p>
    <w:p w14:paraId="781ECE7F" w14:textId="58E06F2A" w:rsidR="00165053" w:rsidRDefault="00165053" w:rsidP="00165053">
      <w:pPr>
        <w:pStyle w:val="ListParagraph"/>
        <w:numPr>
          <w:ilvl w:val="0"/>
          <w:numId w:val="4"/>
        </w:numPr>
        <w:spacing w:after="0"/>
        <w:ind w:left="1440" w:hanging="180"/>
      </w:pPr>
      <w:r w:rsidRPr="00165053">
        <w:t>Post-partum Depression Screening and Follow-Up (PDS)</w:t>
      </w:r>
      <w:r>
        <w:t>. New measure</w:t>
      </w:r>
      <w:r w:rsidR="00B94C9B">
        <w:t>.</w:t>
      </w:r>
    </w:p>
    <w:p w14:paraId="6AC46ACD" w14:textId="77777777" w:rsidR="00295F3A" w:rsidRPr="00D051B2" w:rsidRDefault="00295F3A" w:rsidP="00295F3A">
      <w:pPr>
        <w:pStyle w:val="ListParagraph"/>
        <w:numPr>
          <w:ilvl w:val="0"/>
          <w:numId w:val="2"/>
        </w:numPr>
        <w:spacing w:after="0"/>
      </w:pPr>
      <w:r w:rsidRPr="00D051B2">
        <w:t>Breast Cancer Screening (BCS-E)</w:t>
      </w:r>
      <w:r>
        <w:t>. This measure has already been established in Relevant and no further work is needed.</w:t>
      </w:r>
    </w:p>
    <w:p w14:paraId="2F5A4718" w14:textId="3335CABD" w:rsidR="00295F3A" w:rsidRPr="00D051B2" w:rsidRDefault="00D051B2" w:rsidP="00295F3A">
      <w:pPr>
        <w:pStyle w:val="ListParagraph"/>
        <w:numPr>
          <w:ilvl w:val="0"/>
          <w:numId w:val="2"/>
        </w:numPr>
        <w:spacing w:after="0"/>
      </w:pPr>
      <w:r w:rsidRPr="00D051B2">
        <w:t>Follow-Up Care for Children Prescribed ADHD Medication (ADD-E)</w:t>
      </w:r>
      <w:r w:rsidR="00165053">
        <w:t>. New measure</w:t>
      </w:r>
      <w:r w:rsidR="00B94C9B">
        <w:t>.</w:t>
      </w:r>
    </w:p>
    <w:p w14:paraId="62FBC905" w14:textId="4750FE53" w:rsidR="00D051B2" w:rsidRDefault="00D051B2" w:rsidP="00165053">
      <w:pPr>
        <w:pStyle w:val="ListParagraph"/>
        <w:numPr>
          <w:ilvl w:val="0"/>
          <w:numId w:val="2"/>
        </w:numPr>
        <w:spacing w:after="0"/>
      </w:pPr>
      <w:bookmarkStart w:id="1" w:name="_Hlk97110124"/>
      <w:r w:rsidRPr="00D051B2">
        <w:t xml:space="preserve">Unhealthy Alcohol Use Screening and Follow-Up </w:t>
      </w:r>
      <w:bookmarkEnd w:id="1"/>
      <w:r w:rsidRPr="00D051B2">
        <w:t>(ASF-E)</w:t>
      </w:r>
      <w:r w:rsidR="00165053">
        <w:t>. New measure</w:t>
      </w:r>
      <w:r w:rsidR="00B94C9B">
        <w:t>.</w:t>
      </w:r>
    </w:p>
    <w:p w14:paraId="09398714" w14:textId="16071C52" w:rsidR="00B94C9B" w:rsidRDefault="00B94C9B" w:rsidP="00B94C9B">
      <w:pPr>
        <w:spacing w:after="0"/>
      </w:pPr>
    </w:p>
    <w:p w14:paraId="61953F54" w14:textId="60B692A3" w:rsidR="00D051B2" w:rsidRDefault="00295F3A">
      <w:pPr>
        <w:spacing w:after="0"/>
      </w:pPr>
      <w:r>
        <w:t xml:space="preserve">The technical documents for measures #2 to #4 are being developed now by Partnership. RCHC will develop the reports and Quality Measures in Relevant. Health centers </w:t>
      </w:r>
      <w:r w:rsidR="0073357A">
        <w:t>should</w:t>
      </w:r>
      <w:r>
        <w:t xml:space="preserve"> </w:t>
      </w:r>
      <w:r w:rsidR="0073357A">
        <w:t>establish data elements in their EHR if they do not already exist (see next section). Considering it is already 2022, it is recommended that these be put into use as soon as possible.</w:t>
      </w:r>
    </w:p>
    <w:p w14:paraId="33285F84" w14:textId="2EE50E2A" w:rsidR="00F9424B" w:rsidRDefault="00F9424B">
      <w:pPr>
        <w:spacing w:after="0"/>
      </w:pPr>
    </w:p>
    <w:p w14:paraId="070432EB" w14:textId="1D749EE2" w:rsidR="00F9424B" w:rsidRDefault="00F9424B" w:rsidP="00F9424B">
      <w:pPr>
        <w:spacing w:after="0"/>
      </w:pPr>
      <w:r>
        <w:t>An official submission schedule will be released by Partnership when the technical documents are available</w:t>
      </w:r>
      <w:r w:rsidR="00012786">
        <w:t xml:space="preserve"> perhaps later this Spring</w:t>
      </w:r>
      <w:r>
        <w:t xml:space="preserve">. For now, informal discussions indicate that health centers will run the report and submit an initial list of patients in the Fall or last quarter of 2022. Then there will be a full submission of 2022 data at the beginning of 2023. RCHC would like to have the Quality Measures and reports completed in the Summer of 2022. But to program the Transformers and Importers necessary for these measures, </w:t>
      </w:r>
      <w:r w:rsidR="009D2453">
        <w:t>the data elements should already exist and be in-use at the health centers.</w:t>
      </w:r>
    </w:p>
    <w:p w14:paraId="60C9CF00" w14:textId="57A56921" w:rsidR="009D2453" w:rsidRDefault="00BB402C" w:rsidP="00F9424B">
      <w:pPr>
        <w:spacing w:after="0"/>
      </w:pPr>
      <w:r w:rsidRPr="00C512FD">
        <w:rPr>
          <w:u w:val="single"/>
        </w:rPr>
        <w:lastRenderedPageBreak/>
        <w:t>Additional Information</w:t>
      </w:r>
      <w:r>
        <w:t xml:space="preserve">: The following are EHR data elements that </w:t>
      </w:r>
      <w:r w:rsidR="00965A26">
        <w:t>should exist and be</w:t>
      </w:r>
      <w:r>
        <w:t xml:space="preserve"> standardized. Health centers may already </w:t>
      </w:r>
      <w:r w:rsidR="002931A0">
        <w:t>have</w:t>
      </w:r>
      <w:r>
        <w:t xml:space="preserve"> these data elements</w:t>
      </w:r>
      <w:r w:rsidR="002931A0">
        <w:t xml:space="preserve"> in their system along with clinic workflows and policies. The </w:t>
      </w:r>
      <w:r w:rsidR="002931A0" w:rsidRPr="002931A0">
        <w:t>Data Standards and Integrity Committee</w:t>
      </w:r>
      <w:r w:rsidR="002931A0">
        <w:t xml:space="preserve"> should agree on standardizing the data extracted from the EHR.</w:t>
      </w:r>
    </w:p>
    <w:p w14:paraId="2D2BCF5A" w14:textId="04BE7B3A" w:rsidR="002931A0" w:rsidRDefault="002931A0" w:rsidP="00F9424B">
      <w:pPr>
        <w:spacing w:after="0"/>
      </w:pPr>
    </w:p>
    <w:p w14:paraId="1A8A1725" w14:textId="587A89C5" w:rsidR="002931A0" w:rsidRDefault="002931A0" w:rsidP="00F9424B">
      <w:pPr>
        <w:spacing w:after="0"/>
      </w:pPr>
      <w:r w:rsidRPr="002931A0">
        <w:rPr>
          <w:b/>
          <w:bCs/>
        </w:rPr>
        <w:t>Depression measures.</w:t>
      </w:r>
      <w:r>
        <w:t xml:space="preserve"> Health centers have already been using the PHQ-2 and PHQ-9 for depression screening. However, there may be other depression screening tools used in special cases or </w:t>
      </w:r>
      <w:r w:rsidR="005A7ED5">
        <w:t>for special populations that should be standardized. Partnership lists these tools (from HEDIS specifications) along with the score that is considered a “positive screen.” If your health center uses any of these tools, what is interpreted as a “positive screen” should be the same between Partnership and the health center (i.e., the clinical practice, the EHR template if it produces a result, and Relevant programming).</w:t>
      </w:r>
      <w:r w:rsidR="00965A26">
        <w:t xml:space="preserve"> The instrument name and score will be sent to Partnership.</w:t>
      </w:r>
    </w:p>
    <w:p w14:paraId="38A88636" w14:textId="3431A108" w:rsidR="005A7ED5" w:rsidRDefault="005A7ED5" w:rsidP="00F9424B">
      <w:pPr>
        <w:spacing w:after="0"/>
      </w:pPr>
    </w:p>
    <w:tbl>
      <w:tblPr>
        <w:tblW w:w="9240" w:type="dxa"/>
        <w:tblLook w:val="04A0" w:firstRow="1" w:lastRow="0" w:firstColumn="1" w:lastColumn="0" w:noHBand="0" w:noVBand="1"/>
      </w:tblPr>
      <w:tblGrid>
        <w:gridCol w:w="4680"/>
        <w:gridCol w:w="2320"/>
        <w:gridCol w:w="1120"/>
        <w:gridCol w:w="1120"/>
      </w:tblGrid>
      <w:tr w:rsidR="001D266F" w:rsidRPr="001D266F" w14:paraId="01A20540" w14:textId="77777777" w:rsidTr="001D266F">
        <w:trPr>
          <w:trHeight w:val="600"/>
        </w:trPr>
        <w:tc>
          <w:tcPr>
            <w:tcW w:w="468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4420E5AE"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Instrument Name</w:t>
            </w:r>
          </w:p>
        </w:tc>
        <w:tc>
          <w:tcPr>
            <w:tcW w:w="2320" w:type="dxa"/>
            <w:tcBorders>
              <w:top w:val="single" w:sz="4" w:space="0" w:color="auto"/>
              <w:left w:val="nil"/>
              <w:bottom w:val="single" w:sz="4" w:space="0" w:color="auto"/>
              <w:right w:val="single" w:sz="4" w:space="0" w:color="auto"/>
            </w:tcBorders>
            <w:shd w:val="clear" w:color="000000" w:fill="FFF2CC"/>
            <w:vAlign w:val="bottom"/>
            <w:hideMark/>
          </w:tcPr>
          <w:p w14:paraId="3D182E16"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Positive Finding</w:t>
            </w:r>
          </w:p>
        </w:tc>
        <w:tc>
          <w:tcPr>
            <w:tcW w:w="1120" w:type="dxa"/>
            <w:tcBorders>
              <w:top w:val="single" w:sz="4" w:space="0" w:color="auto"/>
              <w:left w:val="nil"/>
              <w:bottom w:val="single" w:sz="4" w:space="0" w:color="auto"/>
              <w:right w:val="single" w:sz="4" w:space="0" w:color="auto"/>
            </w:tcBorders>
            <w:shd w:val="clear" w:color="000000" w:fill="FFF2CC"/>
            <w:vAlign w:val="bottom"/>
            <w:hideMark/>
          </w:tcPr>
          <w:p w14:paraId="63ACCEB8"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Adults (18+ years)</w:t>
            </w:r>
          </w:p>
        </w:tc>
        <w:tc>
          <w:tcPr>
            <w:tcW w:w="1120" w:type="dxa"/>
            <w:tcBorders>
              <w:top w:val="single" w:sz="4" w:space="0" w:color="auto"/>
              <w:left w:val="nil"/>
              <w:bottom w:val="single" w:sz="4" w:space="0" w:color="auto"/>
              <w:right w:val="single" w:sz="4" w:space="0" w:color="auto"/>
            </w:tcBorders>
            <w:shd w:val="clear" w:color="000000" w:fill="FFF2CC"/>
            <w:vAlign w:val="bottom"/>
            <w:hideMark/>
          </w:tcPr>
          <w:p w14:paraId="778342AE"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Teens (≤17 years)</w:t>
            </w:r>
          </w:p>
        </w:tc>
      </w:tr>
      <w:tr w:rsidR="001D266F" w:rsidRPr="001D266F" w14:paraId="0C14B36C"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3FB01B6D"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Patient Health Questionnaire (PHQ-9)</w:t>
            </w:r>
          </w:p>
        </w:tc>
        <w:tc>
          <w:tcPr>
            <w:tcW w:w="2320" w:type="dxa"/>
            <w:tcBorders>
              <w:top w:val="nil"/>
              <w:left w:val="nil"/>
              <w:bottom w:val="single" w:sz="4" w:space="0" w:color="auto"/>
              <w:right w:val="single" w:sz="4" w:space="0" w:color="auto"/>
            </w:tcBorders>
            <w:shd w:val="clear" w:color="auto" w:fill="auto"/>
            <w:hideMark/>
          </w:tcPr>
          <w:p w14:paraId="621900C2"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≥10</w:t>
            </w:r>
          </w:p>
        </w:tc>
        <w:tc>
          <w:tcPr>
            <w:tcW w:w="1120" w:type="dxa"/>
            <w:tcBorders>
              <w:top w:val="nil"/>
              <w:left w:val="nil"/>
              <w:bottom w:val="single" w:sz="4" w:space="0" w:color="auto"/>
              <w:right w:val="single" w:sz="4" w:space="0" w:color="auto"/>
            </w:tcBorders>
            <w:shd w:val="clear" w:color="auto" w:fill="auto"/>
            <w:hideMark/>
          </w:tcPr>
          <w:p w14:paraId="743F07D0"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311BA1A3"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r>
      <w:tr w:rsidR="001D266F" w:rsidRPr="001D266F" w14:paraId="5365B8BC" w14:textId="77777777" w:rsidTr="001D266F">
        <w:trPr>
          <w:trHeight w:val="510"/>
        </w:trPr>
        <w:tc>
          <w:tcPr>
            <w:tcW w:w="4680" w:type="dxa"/>
            <w:tcBorders>
              <w:top w:val="nil"/>
              <w:left w:val="single" w:sz="4" w:space="0" w:color="auto"/>
              <w:bottom w:val="single" w:sz="4" w:space="0" w:color="auto"/>
              <w:right w:val="single" w:sz="4" w:space="0" w:color="auto"/>
            </w:tcBorders>
            <w:shd w:val="clear" w:color="auto" w:fill="auto"/>
            <w:hideMark/>
          </w:tcPr>
          <w:p w14:paraId="1133FB79"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Patient Health Questionnaire Modified for Teens (PHQ- 9M)</w:t>
            </w:r>
          </w:p>
        </w:tc>
        <w:tc>
          <w:tcPr>
            <w:tcW w:w="2320" w:type="dxa"/>
            <w:tcBorders>
              <w:top w:val="nil"/>
              <w:left w:val="nil"/>
              <w:bottom w:val="single" w:sz="4" w:space="0" w:color="auto"/>
              <w:right w:val="single" w:sz="4" w:space="0" w:color="auto"/>
            </w:tcBorders>
            <w:shd w:val="clear" w:color="auto" w:fill="auto"/>
            <w:hideMark/>
          </w:tcPr>
          <w:p w14:paraId="1242FE24"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≥10</w:t>
            </w:r>
          </w:p>
        </w:tc>
        <w:tc>
          <w:tcPr>
            <w:tcW w:w="1120" w:type="dxa"/>
            <w:tcBorders>
              <w:top w:val="nil"/>
              <w:left w:val="nil"/>
              <w:bottom w:val="single" w:sz="4" w:space="0" w:color="auto"/>
              <w:right w:val="single" w:sz="4" w:space="0" w:color="auto"/>
            </w:tcBorders>
            <w:shd w:val="clear" w:color="auto" w:fill="auto"/>
            <w:hideMark/>
          </w:tcPr>
          <w:p w14:paraId="2F1C72DC"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hideMark/>
          </w:tcPr>
          <w:p w14:paraId="716F3C35"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r>
      <w:tr w:rsidR="001D266F" w:rsidRPr="001D266F" w14:paraId="74C75B2B"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006CEB54"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Patient Health Questionnaire-2 (PHQ-2)</w:t>
            </w:r>
          </w:p>
        </w:tc>
        <w:tc>
          <w:tcPr>
            <w:tcW w:w="2320" w:type="dxa"/>
            <w:tcBorders>
              <w:top w:val="nil"/>
              <w:left w:val="nil"/>
              <w:bottom w:val="single" w:sz="4" w:space="0" w:color="auto"/>
              <w:right w:val="single" w:sz="4" w:space="0" w:color="auto"/>
            </w:tcBorders>
            <w:shd w:val="clear" w:color="auto" w:fill="auto"/>
            <w:hideMark/>
          </w:tcPr>
          <w:p w14:paraId="6D8C9F9F"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≥3</w:t>
            </w:r>
          </w:p>
        </w:tc>
        <w:tc>
          <w:tcPr>
            <w:tcW w:w="1120" w:type="dxa"/>
            <w:tcBorders>
              <w:top w:val="nil"/>
              <w:left w:val="nil"/>
              <w:bottom w:val="single" w:sz="4" w:space="0" w:color="auto"/>
              <w:right w:val="single" w:sz="4" w:space="0" w:color="auto"/>
            </w:tcBorders>
            <w:shd w:val="clear" w:color="auto" w:fill="auto"/>
            <w:hideMark/>
          </w:tcPr>
          <w:p w14:paraId="46D49A1D"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65291995"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r>
      <w:tr w:rsidR="001D266F" w:rsidRPr="001D266F" w14:paraId="27E5CF95"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1F016BFF"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Beck Depression Inventory-Fast Screen (BDI-FS)</w:t>
            </w:r>
          </w:p>
        </w:tc>
        <w:tc>
          <w:tcPr>
            <w:tcW w:w="2320" w:type="dxa"/>
            <w:tcBorders>
              <w:top w:val="nil"/>
              <w:left w:val="nil"/>
              <w:bottom w:val="single" w:sz="4" w:space="0" w:color="auto"/>
              <w:right w:val="single" w:sz="4" w:space="0" w:color="auto"/>
            </w:tcBorders>
            <w:shd w:val="clear" w:color="auto" w:fill="auto"/>
            <w:hideMark/>
          </w:tcPr>
          <w:p w14:paraId="1498D45B"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≥8</w:t>
            </w:r>
          </w:p>
        </w:tc>
        <w:tc>
          <w:tcPr>
            <w:tcW w:w="1120" w:type="dxa"/>
            <w:tcBorders>
              <w:top w:val="nil"/>
              <w:left w:val="nil"/>
              <w:bottom w:val="single" w:sz="4" w:space="0" w:color="auto"/>
              <w:right w:val="single" w:sz="4" w:space="0" w:color="auto"/>
            </w:tcBorders>
            <w:shd w:val="clear" w:color="auto" w:fill="auto"/>
            <w:hideMark/>
          </w:tcPr>
          <w:p w14:paraId="46175BCF"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0929E93F"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r>
      <w:tr w:rsidR="001D266F" w:rsidRPr="001D266F" w14:paraId="00555D57"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36595BB9"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Beck Depression Inventory (BDI-II)</w:t>
            </w:r>
          </w:p>
        </w:tc>
        <w:tc>
          <w:tcPr>
            <w:tcW w:w="2320" w:type="dxa"/>
            <w:tcBorders>
              <w:top w:val="nil"/>
              <w:left w:val="nil"/>
              <w:bottom w:val="single" w:sz="4" w:space="0" w:color="auto"/>
              <w:right w:val="single" w:sz="4" w:space="0" w:color="auto"/>
            </w:tcBorders>
            <w:shd w:val="clear" w:color="auto" w:fill="auto"/>
            <w:hideMark/>
          </w:tcPr>
          <w:p w14:paraId="1D20A4D2"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≥20</w:t>
            </w:r>
          </w:p>
        </w:tc>
        <w:tc>
          <w:tcPr>
            <w:tcW w:w="1120" w:type="dxa"/>
            <w:tcBorders>
              <w:top w:val="nil"/>
              <w:left w:val="nil"/>
              <w:bottom w:val="single" w:sz="4" w:space="0" w:color="auto"/>
              <w:right w:val="single" w:sz="4" w:space="0" w:color="auto"/>
            </w:tcBorders>
            <w:shd w:val="clear" w:color="auto" w:fill="auto"/>
            <w:hideMark/>
          </w:tcPr>
          <w:p w14:paraId="085FD340"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5F37F240"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 </w:t>
            </w:r>
          </w:p>
        </w:tc>
      </w:tr>
      <w:tr w:rsidR="001D266F" w:rsidRPr="001D266F" w14:paraId="4CB92F3D" w14:textId="77777777" w:rsidTr="001D266F">
        <w:trPr>
          <w:trHeight w:val="510"/>
        </w:trPr>
        <w:tc>
          <w:tcPr>
            <w:tcW w:w="4680" w:type="dxa"/>
            <w:tcBorders>
              <w:top w:val="nil"/>
              <w:left w:val="single" w:sz="4" w:space="0" w:color="auto"/>
              <w:bottom w:val="single" w:sz="4" w:space="0" w:color="auto"/>
              <w:right w:val="single" w:sz="4" w:space="0" w:color="auto"/>
            </w:tcBorders>
            <w:shd w:val="clear" w:color="auto" w:fill="auto"/>
            <w:hideMark/>
          </w:tcPr>
          <w:p w14:paraId="65EA8F25"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Center for Epidemiologic Studies Depression Scale- Revised (CESD-R)</w:t>
            </w:r>
          </w:p>
        </w:tc>
        <w:tc>
          <w:tcPr>
            <w:tcW w:w="2320" w:type="dxa"/>
            <w:tcBorders>
              <w:top w:val="nil"/>
              <w:left w:val="nil"/>
              <w:bottom w:val="single" w:sz="4" w:space="0" w:color="auto"/>
              <w:right w:val="single" w:sz="4" w:space="0" w:color="auto"/>
            </w:tcBorders>
            <w:shd w:val="clear" w:color="auto" w:fill="auto"/>
            <w:hideMark/>
          </w:tcPr>
          <w:p w14:paraId="728275A7"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≥17</w:t>
            </w:r>
          </w:p>
        </w:tc>
        <w:tc>
          <w:tcPr>
            <w:tcW w:w="1120" w:type="dxa"/>
            <w:tcBorders>
              <w:top w:val="nil"/>
              <w:left w:val="nil"/>
              <w:bottom w:val="single" w:sz="4" w:space="0" w:color="auto"/>
              <w:right w:val="single" w:sz="4" w:space="0" w:color="auto"/>
            </w:tcBorders>
            <w:shd w:val="clear" w:color="auto" w:fill="auto"/>
            <w:hideMark/>
          </w:tcPr>
          <w:p w14:paraId="11E86F86"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1D0B11DE"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r>
      <w:tr w:rsidR="001D266F" w:rsidRPr="001D266F" w14:paraId="65B41BFF"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77561CD6"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Duke Anxiety-Depression Scale (DUKE-AD)</w:t>
            </w:r>
          </w:p>
        </w:tc>
        <w:tc>
          <w:tcPr>
            <w:tcW w:w="2320" w:type="dxa"/>
            <w:tcBorders>
              <w:top w:val="nil"/>
              <w:left w:val="nil"/>
              <w:bottom w:val="single" w:sz="4" w:space="0" w:color="auto"/>
              <w:right w:val="single" w:sz="4" w:space="0" w:color="auto"/>
            </w:tcBorders>
            <w:shd w:val="clear" w:color="auto" w:fill="auto"/>
            <w:hideMark/>
          </w:tcPr>
          <w:p w14:paraId="3D9D2A3D"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≥30</w:t>
            </w:r>
          </w:p>
        </w:tc>
        <w:tc>
          <w:tcPr>
            <w:tcW w:w="1120" w:type="dxa"/>
            <w:tcBorders>
              <w:top w:val="nil"/>
              <w:left w:val="nil"/>
              <w:bottom w:val="single" w:sz="4" w:space="0" w:color="auto"/>
              <w:right w:val="single" w:sz="4" w:space="0" w:color="auto"/>
            </w:tcBorders>
            <w:shd w:val="clear" w:color="auto" w:fill="auto"/>
            <w:hideMark/>
          </w:tcPr>
          <w:p w14:paraId="516A4099"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743D10A2"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 </w:t>
            </w:r>
          </w:p>
        </w:tc>
      </w:tr>
      <w:tr w:rsidR="001D266F" w:rsidRPr="001D266F" w14:paraId="3085AC50"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49A2FD4C"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Geriatric Depression Scale Short Form (GDS)</w:t>
            </w:r>
          </w:p>
        </w:tc>
        <w:tc>
          <w:tcPr>
            <w:tcW w:w="2320" w:type="dxa"/>
            <w:tcBorders>
              <w:top w:val="nil"/>
              <w:left w:val="nil"/>
              <w:bottom w:val="single" w:sz="4" w:space="0" w:color="auto"/>
              <w:right w:val="single" w:sz="4" w:space="0" w:color="auto"/>
            </w:tcBorders>
            <w:shd w:val="clear" w:color="auto" w:fill="auto"/>
            <w:hideMark/>
          </w:tcPr>
          <w:p w14:paraId="0CDC2986"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≥5</w:t>
            </w:r>
          </w:p>
        </w:tc>
        <w:tc>
          <w:tcPr>
            <w:tcW w:w="1120" w:type="dxa"/>
            <w:tcBorders>
              <w:top w:val="nil"/>
              <w:left w:val="nil"/>
              <w:bottom w:val="single" w:sz="4" w:space="0" w:color="auto"/>
              <w:right w:val="single" w:sz="4" w:space="0" w:color="auto"/>
            </w:tcBorders>
            <w:shd w:val="clear" w:color="auto" w:fill="auto"/>
            <w:hideMark/>
          </w:tcPr>
          <w:p w14:paraId="7531B625"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0F2599B0"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 </w:t>
            </w:r>
          </w:p>
        </w:tc>
      </w:tr>
      <w:tr w:rsidR="001D266F" w:rsidRPr="001D266F" w14:paraId="07984E47"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13303575"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Geriatric Depression Scale Long Form (GDS)</w:t>
            </w:r>
          </w:p>
        </w:tc>
        <w:tc>
          <w:tcPr>
            <w:tcW w:w="2320" w:type="dxa"/>
            <w:tcBorders>
              <w:top w:val="nil"/>
              <w:left w:val="nil"/>
              <w:bottom w:val="single" w:sz="4" w:space="0" w:color="auto"/>
              <w:right w:val="single" w:sz="4" w:space="0" w:color="auto"/>
            </w:tcBorders>
            <w:shd w:val="clear" w:color="auto" w:fill="auto"/>
            <w:hideMark/>
          </w:tcPr>
          <w:p w14:paraId="3B7F8C6A"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≥10</w:t>
            </w:r>
          </w:p>
        </w:tc>
        <w:tc>
          <w:tcPr>
            <w:tcW w:w="1120" w:type="dxa"/>
            <w:tcBorders>
              <w:top w:val="nil"/>
              <w:left w:val="nil"/>
              <w:bottom w:val="single" w:sz="4" w:space="0" w:color="auto"/>
              <w:right w:val="single" w:sz="4" w:space="0" w:color="auto"/>
            </w:tcBorders>
            <w:shd w:val="clear" w:color="auto" w:fill="auto"/>
            <w:hideMark/>
          </w:tcPr>
          <w:p w14:paraId="273AA037"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0F21326E"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 </w:t>
            </w:r>
          </w:p>
        </w:tc>
      </w:tr>
      <w:tr w:rsidR="001D266F" w:rsidRPr="001D266F" w14:paraId="5DB027A2"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78FFA2A0"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Edinburgh Postnatal Depression Scale (EPDS)</w:t>
            </w:r>
          </w:p>
        </w:tc>
        <w:tc>
          <w:tcPr>
            <w:tcW w:w="2320" w:type="dxa"/>
            <w:tcBorders>
              <w:top w:val="nil"/>
              <w:left w:val="nil"/>
              <w:bottom w:val="single" w:sz="4" w:space="0" w:color="auto"/>
              <w:right w:val="single" w:sz="4" w:space="0" w:color="auto"/>
            </w:tcBorders>
            <w:shd w:val="clear" w:color="auto" w:fill="auto"/>
            <w:hideMark/>
          </w:tcPr>
          <w:p w14:paraId="020ED41B"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≥10</w:t>
            </w:r>
          </w:p>
        </w:tc>
        <w:tc>
          <w:tcPr>
            <w:tcW w:w="1120" w:type="dxa"/>
            <w:tcBorders>
              <w:top w:val="nil"/>
              <w:left w:val="nil"/>
              <w:bottom w:val="single" w:sz="4" w:space="0" w:color="auto"/>
              <w:right w:val="single" w:sz="4" w:space="0" w:color="auto"/>
            </w:tcBorders>
            <w:shd w:val="clear" w:color="auto" w:fill="auto"/>
            <w:hideMark/>
          </w:tcPr>
          <w:p w14:paraId="0DEBCC94"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2A140929"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r>
      <w:tr w:rsidR="001D266F" w:rsidRPr="001D266F" w14:paraId="4344B823"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49ED6577"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My Mood Monitor (M-3)</w:t>
            </w:r>
          </w:p>
        </w:tc>
        <w:tc>
          <w:tcPr>
            <w:tcW w:w="2320" w:type="dxa"/>
            <w:tcBorders>
              <w:top w:val="nil"/>
              <w:left w:val="nil"/>
              <w:bottom w:val="single" w:sz="4" w:space="0" w:color="auto"/>
              <w:right w:val="single" w:sz="4" w:space="0" w:color="auto"/>
            </w:tcBorders>
            <w:shd w:val="clear" w:color="auto" w:fill="auto"/>
            <w:hideMark/>
          </w:tcPr>
          <w:p w14:paraId="335A6A7C"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≥5</w:t>
            </w:r>
          </w:p>
        </w:tc>
        <w:tc>
          <w:tcPr>
            <w:tcW w:w="1120" w:type="dxa"/>
            <w:tcBorders>
              <w:top w:val="nil"/>
              <w:left w:val="nil"/>
              <w:bottom w:val="single" w:sz="4" w:space="0" w:color="auto"/>
              <w:right w:val="single" w:sz="4" w:space="0" w:color="auto"/>
            </w:tcBorders>
            <w:shd w:val="clear" w:color="auto" w:fill="auto"/>
            <w:hideMark/>
          </w:tcPr>
          <w:p w14:paraId="2EB3F23C"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4860C3CF"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 </w:t>
            </w:r>
          </w:p>
        </w:tc>
      </w:tr>
      <w:tr w:rsidR="001D266F" w:rsidRPr="001D266F" w14:paraId="49A325A4"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3E58EBAF"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PROMIS Depression</w:t>
            </w:r>
          </w:p>
        </w:tc>
        <w:tc>
          <w:tcPr>
            <w:tcW w:w="2320" w:type="dxa"/>
            <w:tcBorders>
              <w:top w:val="nil"/>
              <w:left w:val="nil"/>
              <w:bottom w:val="single" w:sz="4" w:space="0" w:color="auto"/>
              <w:right w:val="single" w:sz="4" w:space="0" w:color="auto"/>
            </w:tcBorders>
            <w:shd w:val="clear" w:color="auto" w:fill="auto"/>
            <w:hideMark/>
          </w:tcPr>
          <w:p w14:paraId="745671A9"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(T Score) ≥60</w:t>
            </w:r>
          </w:p>
        </w:tc>
        <w:tc>
          <w:tcPr>
            <w:tcW w:w="1120" w:type="dxa"/>
            <w:tcBorders>
              <w:top w:val="nil"/>
              <w:left w:val="nil"/>
              <w:bottom w:val="single" w:sz="4" w:space="0" w:color="auto"/>
              <w:right w:val="single" w:sz="4" w:space="0" w:color="auto"/>
            </w:tcBorders>
            <w:shd w:val="clear" w:color="auto" w:fill="auto"/>
            <w:hideMark/>
          </w:tcPr>
          <w:p w14:paraId="33535F79"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20828132"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r>
      <w:tr w:rsidR="001D266F" w:rsidRPr="001D266F" w14:paraId="322B2F1C" w14:textId="77777777" w:rsidTr="001D266F">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12E7F38D"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Clinically Useful Depression Outcome Scale (CUDOS)</w:t>
            </w:r>
          </w:p>
        </w:tc>
        <w:tc>
          <w:tcPr>
            <w:tcW w:w="2320" w:type="dxa"/>
            <w:tcBorders>
              <w:top w:val="nil"/>
              <w:left w:val="nil"/>
              <w:bottom w:val="single" w:sz="4" w:space="0" w:color="auto"/>
              <w:right w:val="single" w:sz="4" w:space="0" w:color="auto"/>
            </w:tcBorders>
            <w:shd w:val="clear" w:color="auto" w:fill="auto"/>
            <w:hideMark/>
          </w:tcPr>
          <w:p w14:paraId="67771C12"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Total Score ≥31</w:t>
            </w:r>
          </w:p>
        </w:tc>
        <w:tc>
          <w:tcPr>
            <w:tcW w:w="1120" w:type="dxa"/>
            <w:tcBorders>
              <w:top w:val="nil"/>
              <w:left w:val="nil"/>
              <w:bottom w:val="single" w:sz="4" w:space="0" w:color="auto"/>
              <w:right w:val="single" w:sz="4" w:space="0" w:color="auto"/>
            </w:tcBorders>
            <w:shd w:val="clear" w:color="auto" w:fill="auto"/>
            <w:hideMark/>
          </w:tcPr>
          <w:p w14:paraId="5F7CD30D"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Yes</w:t>
            </w:r>
          </w:p>
        </w:tc>
        <w:tc>
          <w:tcPr>
            <w:tcW w:w="1120" w:type="dxa"/>
            <w:tcBorders>
              <w:top w:val="nil"/>
              <w:left w:val="nil"/>
              <w:bottom w:val="single" w:sz="4" w:space="0" w:color="auto"/>
              <w:right w:val="single" w:sz="4" w:space="0" w:color="auto"/>
            </w:tcBorders>
            <w:shd w:val="clear" w:color="auto" w:fill="auto"/>
            <w:hideMark/>
          </w:tcPr>
          <w:p w14:paraId="52B984DF" w14:textId="77777777" w:rsidR="001D266F" w:rsidRPr="001D266F" w:rsidRDefault="001D266F" w:rsidP="001D266F">
            <w:pPr>
              <w:spacing w:after="0" w:line="240" w:lineRule="auto"/>
              <w:jc w:val="center"/>
              <w:rPr>
                <w:rFonts w:ascii="Calibri" w:eastAsia="Times New Roman" w:hAnsi="Calibri" w:cs="Calibri"/>
                <w:color w:val="000000"/>
                <w:sz w:val="20"/>
                <w:szCs w:val="20"/>
              </w:rPr>
            </w:pPr>
            <w:r w:rsidRPr="001D266F">
              <w:rPr>
                <w:rFonts w:ascii="Calibri" w:eastAsia="Times New Roman" w:hAnsi="Calibri" w:cs="Calibri"/>
                <w:color w:val="000000"/>
                <w:sz w:val="20"/>
                <w:szCs w:val="20"/>
              </w:rPr>
              <w:t> </w:t>
            </w:r>
          </w:p>
        </w:tc>
      </w:tr>
    </w:tbl>
    <w:p w14:paraId="3DCEDDA4" w14:textId="77777777" w:rsidR="007374D4" w:rsidRDefault="007374D4" w:rsidP="00F9424B">
      <w:pPr>
        <w:spacing w:after="0"/>
      </w:pPr>
    </w:p>
    <w:p w14:paraId="6481A5D7" w14:textId="08F0EB19" w:rsidR="001D266F" w:rsidRDefault="007374D4" w:rsidP="00F9424B">
      <w:pPr>
        <w:spacing w:after="0"/>
      </w:pPr>
      <w:r w:rsidRPr="007374D4">
        <w:rPr>
          <w:b/>
          <w:bCs/>
        </w:rPr>
        <w:t>Unhealthy Alcohol Use Screening and Follow-Up.</w:t>
      </w:r>
      <w:r>
        <w:t xml:space="preserve"> </w:t>
      </w:r>
      <w:r w:rsidR="00E157F4">
        <w:t>These are the standard alcohol screens listed by partnership (from HEDIS specifications). along with the score that is considered a “positive screen.” If your health center uses any of these tools, what is interpreted as a “positive screen” should be the same between Partnership and the health center (i.e., the clinical practice, the EHR template if it produces a result, and Relevant programming).</w:t>
      </w:r>
      <w:r w:rsidR="00965A26">
        <w:t xml:space="preserve"> The instrument name and interpretation will be sent to Partnership.</w:t>
      </w:r>
    </w:p>
    <w:p w14:paraId="759CE2B5" w14:textId="1EB22B1F" w:rsidR="007374D4" w:rsidRDefault="007374D4" w:rsidP="00F9424B">
      <w:pPr>
        <w:spacing w:after="0"/>
      </w:pPr>
    </w:p>
    <w:tbl>
      <w:tblPr>
        <w:tblW w:w="9265" w:type="dxa"/>
        <w:tblLook w:val="04A0" w:firstRow="1" w:lastRow="0" w:firstColumn="1" w:lastColumn="0" w:noHBand="0" w:noVBand="1"/>
      </w:tblPr>
      <w:tblGrid>
        <w:gridCol w:w="6280"/>
        <w:gridCol w:w="2985"/>
      </w:tblGrid>
      <w:tr w:rsidR="00DF1E6D" w:rsidRPr="00DF1E6D" w14:paraId="24D10947" w14:textId="77777777" w:rsidTr="00DF1E6D">
        <w:trPr>
          <w:trHeight w:val="300"/>
        </w:trPr>
        <w:tc>
          <w:tcPr>
            <w:tcW w:w="6280" w:type="dxa"/>
            <w:tcBorders>
              <w:top w:val="single" w:sz="4" w:space="0" w:color="auto"/>
              <w:left w:val="single" w:sz="4" w:space="0" w:color="auto"/>
              <w:bottom w:val="single" w:sz="4" w:space="0" w:color="auto"/>
              <w:right w:val="single" w:sz="4" w:space="0" w:color="auto"/>
            </w:tcBorders>
            <w:shd w:val="clear" w:color="000000" w:fill="FFF2CC"/>
            <w:hideMark/>
          </w:tcPr>
          <w:p w14:paraId="70A772A3" w14:textId="77777777" w:rsidR="00DF1E6D" w:rsidRPr="00DF1E6D" w:rsidRDefault="00DF1E6D" w:rsidP="00DF1E6D">
            <w:pPr>
              <w:spacing w:after="0" w:line="240" w:lineRule="auto"/>
              <w:rPr>
                <w:rFonts w:ascii="Calibri" w:eastAsia="Times New Roman" w:hAnsi="Calibri" w:cs="Calibri"/>
                <w:color w:val="000000"/>
                <w:sz w:val="20"/>
                <w:szCs w:val="20"/>
              </w:rPr>
            </w:pPr>
            <w:r w:rsidRPr="00DF1E6D">
              <w:rPr>
                <w:rFonts w:ascii="Calibri" w:eastAsia="Times New Roman" w:hAnsi="Calibri" w:cs="Calibri"/>
                <w:color w:val="000000"/>
                <w:sz w:val="20"/>
                <w:szCs w:val="20"/>
              </w:rPr>
              <w:t>Instrument Name</w:t>
            </w:r>
          </w:p>
        </w:tc>
        <w:tc>
          <w:tcPr>
            <w:tcW w:w="2985" w:type="dxa"/>
            <w:tcBorders>
              <w:top w:val="single" w:sz="4" w:space="0" w:color="auto"/>
              <w:left w:val="nil"/>
              <w:bottom w:val="single" w:sz="4" w:space="0" w:color="auto"/>
              <w:right w:val="single" w:sz="4" w:space="0" w:color="auto"/>
            </w:tcBorders>
            <w:shd w:val="clear" w:color="000000" w:fill="FFF2CC"/>
            <w:hideMark/>
          </w:tcPr>
          <w:p w14:paraId="62E5CC07" w14:textId="77777777" w:rsidR="00DF1E6D" w:rsidRPr="00DF1E6D" w:rsidRDefault="00DF1E6D" w:rsidP="00DF1E6D">
            <w:pPr>
              <w:spacing w:after="0" w:line="240" w:lineRule="auto"/>
              <w:jc w:val="center"/>
              <w:rPr>
                <w:rFonts w:ascii="Calibri" w:eastAsia="Times New Roman" w:hAnsi="Calibri" w:cs="Calibri"/>
                <w:color w:val="000000"/>
                <w:sz w:val="20"/>
                <w:szCs w:val="20"/>
              </w:rPr>
            </w:pPr>
            <w:r w:rsidRPr="00DF1E6D">
              <w:rPr>
                <w:rFonts w:ascii="Calibri" w:eastAsia="Times New Roman" w:hAnsi="Calibri" w:cs="Calibri"/>
                <w:color w:val="000000"/>
                <w:sz w:val="20"/>
                <w:szCs w:val="20"/>
              </w:rPr>
              <w:t>Positive finding</w:t>
            </w:r>
          </w:p>
        </w:tc>
      </w:tr>
      <w:tr w:rsidR="00DF1E6D" w:rsidRPr="00DF1E6D" w14:paraId="1651AA2D" w14:textId="77777777" w:rsidTr="00DF1E6D">
        <w:trPr>
          <w:trHeight w:val="323"/>
        </w:trPr>
        <w:tc>
          <w:tcPr>
            <w:tcW w:w="6280" w:type="dxa"/>
            <w:tcBorders>
              <w:top w:val="nil"/>
              <w:left w:val="single" w:sz="4" w:space="0" w:color="auto"/>
              <w:bottom w:val="single" w:sz="4" w:space="0" w:color="auto"/>
              <w:right w:val="single" w:sz="4" w:space="0" w:color="auto"/>
            </w:tcBorders>
            <w:shd w:val="clear" w:color="auto" w:fill="auto"/>
            <w:hideMark/>
          </w:tcPr>
          <w:p w14:paraId="025DAF61" w14:textId="77777777" w:rsidR="00DF1E6D" w:rsidRPr="00DF1E6D" w:rsidRDefault="00DF1E6D" w:rsidP="00DF1E6D">
            <w:pPr>
              <w:spacing w:after="0" w:line="240" w:lineRule="auto"/>
              <w:rPr>
                <w:rFonts w:ascii="Calibri" w:eastAsia="Times New Roman" w:hAnsi="Calibri" w:cs="Calibri"/>
                <w:color w:val="000000"/>
                <w:sz w:val="20"/>
                <w:szCs w:val="20"/>
              </w:rPr>
            </w:pPr>
            <w:r w:rsidRPr="00DF1E6D">
              <w:rPr>
                <w:rFonts w:ascii="Calibri" w:eastAsia="Times New Roman" w:hAnsi="Calibri" w:cs="Calibri"/>
                <w:color w:val="000000"/>
                <w:sz w:val="20"/>
                <w:szCs w:val="20"/>
              </w:rPr>
              <w:t>Alcohol Use Disorders Identification Test Screening Instrument (AUDIT)</w:t>
            </w:r>
          </w:p>
        </w:tc>
        <w:tc>
          <w:tcPr>
            <w:tcW w:w="2985" w:type="dxa"/>
            <w:tcBorders>
              <w:top w:val="nil"/>
              <w:left w:val="nil"/>
              <w:bottom w:val="single" w:sz="4" w:space="0" w:color="auto"/>
              <w:right w:val="single" w:sz="4" w:space="0" w:color="auto"/>
            </w:tcBorders>
            <w:shd w:val="clear" w:color="auto" w:fill="auto"/>
            <w:hideMark/>
          </w:tcPr>
          <w:p w14:paraId="5F1DD3C2" w14:textId="77777777" w:rsidR="00DF1E6D" w:rsidRPr="00DF1E6D" w:rsidRDefault="00DF1E6D" w:rsidP="00DF1E6D">
            <w:pPr>
              <w:spacing w:after="0" w:line="240" w:lineRule="auto"/>
              <w:jc w:val="center"/>
              <w:rPr>
                <w:rFonts w:ascii="Calibri" w:eastAsia="Times New Roman" w:hAnsi="Calibri" w:cs="Calibri"/>
                <w:color w:val="000000"/>
                <w:sz w:val="20"/>
                <w:szCs w:val="20"/>
              </w:rPr>
            </w:pPr>
            <w:r w:rsidRPr="00DF1E6D">
              <w:rPr>
                <w:rFonts w:ascii="Calibri" w:eastAsia="Times New Roman" w:hAnsi="Calibri" w:cs="Calibri"/>
                <w:color w:val="000000"/>
                <w:sz w:val="20"/>
                <w:szCs w:val="20"/>
              </w:rPr>
              <w:t>Total Score &gt;= 8</w:t>
            </w:r>
          </w:p>
        </w:tc>
      </w:tr>
      <w:tr w:rsidR="00DF1E6D" w:rsidRPr="00DF1E6D" w14:paraId="64FBEE75" w14:textId="77777777" w:rsidTr="00DF1E6D">
        <w:trPr>
          <w:trHeight w:val="510"/>
        </w:trPr>
        <w:tc>
          <w:tcPr>
            <w:tcW w:w="6280" w:type="dxa"/>
            <w:tcBorders>
              <w:top w:val="nil"/>
              <w:left w:val="single" w:sz="4" w:space="0" w:color="auto"/>
              <w:bottom w:val="single" w:sz="4" w:space="0" w:color="auto"/>
              <w:right w:val="single" w:sz="4" w:space="0" w:color="auto"/>
            </w:tcBorders>
            <w:shd w:val="clear" w:color="auto" w:fill="auto"/>
            <w:hideMark/>
          </w:tcPr>
          <w:p w14:paraId="55FA2BA8" w14:textId="77777777" w:rsidR="00DF1E6D" w:rsidRPr="00DF1E6D" w:rsidRDefault="00DF1E6D" w:rsidP="00DF1E6D">
            <w:pPr>
              <w:spacing w:after="0" w:line="240" w:lineRule="auto"/>
              <w:rPr>
                <w:rFonts w:ascii="Calibri" w:eastAsia="Times New Roman" w:hAnsi="Calibri" w:cs="Calibri"/>
                <w:color w:val="000000"/>
                <w:sz w:val="20"/>
                <w:szCs w:val="20"/>
              </w:rPr>
            </w:pPr>
            <w:r w:rsidRPr="00DF1E6D">
              <w:rPr>
                <w:rFonts w:ascii="Calibri" w:eastAsia="Times New Roman" w:hAnsi="Calibri" w:cs="Calibri"/>
                <w:color w:val="000000"/>
                <w:sz w:val="20"/>
                <w:szCs w:val="20"/>
              </w:rPr>
              <w:t>Alcohol Use Disorders Identification Test Consumption Screening Instrument (AUDIT-C)</w:t>
            </w:r>
          </w:p>
        </w:tc>
        <w:tc>
          <w:tcPr>
            <w:tcW w:w="2985" w:type="dxa"/>
            <w:tcBorders>
              <w:top w:val="nil"/>
              <w:left w:val="nil"/>
              <w:bottom w:val="single" w:sz="4" w:space="0" w:color="auto"/>
              <w:right w:val="single" w:sz="4" w:space="0" w:color="auto"/>
            </w:tcBorders>
            <w:shd w:val="clear" w:color="auto" w:fill="auto"/>
            <w:hideMark/>
          </w:tcPr>
          <w:p w14:paraId="61CAC044" w14:textId="77777777" w:rsidR="00E157F4" w:rsidRDefault="00DF1E6D" w:rsidP="00DF1E6D">
            <w:pPr>
              <w:spacing w:after="0" w:line="240" w:lineRule="auto"/>
              <w:jc w:val="center"/>
              <w:rPr>
                <w:rFonts w:ascii="Calibri" w:eastAsia="Times New Roman" w:hAnsi="Calibri" w:cs="Calibri"/>
                <w:color w:val="000000"/>
                <w:sz w:val="20"/>
                <w:szCs w:val="20"/>
              </w:rPr>
            </w:pPr>
            <w:r w:rsidRPr="00DF1E6D">
              <w:rPr>
                <w:rFonts w:ascii="Calibri" w:eastAsia="Times New Roman" w:hAnsi="Calibri" w:cs="Calibri"/>
                <w:color w:val="000000"/>
                <w:sz w:val="20"/>
                <w:szCs w:val="20"/>
              </w:rPr>
              <w:t xml:space="preserve">Total Score &gt;= 4 (for men) </w:t>
            </w:r>
          </w:p>
          <w:p w14:paraId="7969A56B" w14:textId="249E23A9" w:rsidR="00DF1E6D" w:rsidRPr="00DF1E6D" w:rsidRDefault="00DF1E6D" w:rsidP="00DF1E6D">
            <w:pPr>
              <w:spacing w:after="0" w:line="240" w:lineRule="auto"/>
              <w:jc w:val="center"/>
              <w:rPr>
                <w:rFonts w:ascii="Calibri" w:eastAsia="Times New Roman" w:hAnsi="Calibri" w:cs="Calibri"/>
                <w:color w:val="000000"/>
                <w:sz w:val="20"/>
                <w:szCs w:val="20"/>
              </w:rPr>
            </w:pPr>
            <w:r w:rsidRPr="00DF1E6D">
              <w:rPr>
                <w:rFonts w:ascii="Calibri" w:eastAsia="Times New Roman" w:hAnsi="Calibri" w:cs="Calibri"/>
                <w:color w:val="000000"/>
                <w:sz w:val="20"/>
                <w:szCs w:val="20"/>
              </w:rPr>
              <w:t>and &gt;= 3 (for women)</w:t>
            </w:r>
          </w:p>
        </w:tc>
      </w:tr>
      <w:tr w:rsidR="00DF1E6D" w:rsidRPr="00DF1E6D" w14:paraId="2CEC668B" w14:textId="77777777" w:rsidTr="00DF1E6D">
        <w:trPr>
          <w:trHeight w:val="300"/>
        </w:trPr>
        <w:tc>
          <w:tcPr>
            <w:tcW w:w="6280" w:type="dxa"/>
            <w:tcBorders>
              <w:top w:val="nil"/>
              <w:left w:val="single" w:sz="4" w:space="0" w:color="auto"/>
              <w:bottom w:val="single" w:sz="4" w:space="0" w:color="auto"/>
              <w:right w:val="single" w:sz="4" w:space="0" w:color="auto"/>
            </w:tcBorders>
            <w:shd w:val="clear" w:color="auto" w:fill="auto"/>
            <w:hideMark/>
          </w:tcPr>
          <w:p w14:paraId="2FF7F09F" w14:textId="2C207714" w:rsidR="00DF1E6D" w:rsidRPr="00DF1E6D" w:rsidRDefault="00DF1E6D" w:rsidP="00DF1E6D">
            <w:pPr>
              <w:spacing w:after="0" w:line="240" w:lineRule="auto"/>
              <w:rPr>
                <w:rFonts w:ascii="Calibri" w:eastAsia="Times New Roman" w:hAnsi="Calibri" w:cs="Calibri"/>
                <w:color w:val="000000"/>
                <w:sz w:val="20"/>
                <w:szCs w:val="20"/>
              </w:rPr>
            </w:pPr>
            <w:r w:rsidRPr="00DF1E6D">
              <w:rPr>
                <w:rFonts w:ascii="Calibri" w:eastAsia="Times New Roman" w:hAnsi="Calibri" w:cs="Calibri"/>
                <w:color w:val="000000"/>
                <w:sz w:val="20"/>
                <w:szCs w:val="20"/>
              </w:rPr>
              <w:t>Single-Question Screen</w:t>
            </w:r>
            <w:r>
              <w:rPr>
                <w:rFonts w:ascii="Calibri" w:eastAsia="Times New Roman" w:hAnsi="Calibri" w:cs="Calibri"/>
                <w:color w:val="000000"/>
                <w:sz w:val="20"/>
                <w:szCs w:val="20"/>
              </w:rPr>
              <w:t xml:space="preserve">, i.e., </w:t>
            </w:r>
            <w:r w:rsidRPr="00DF1E6D">
              <w:rPr>
                <w:rFonts w:ascii="Calibri" w:eastAsia="Times New Roman" w:hAnsi="Calibri" w:cs="Calibri"/>
                <w:color w:val="000000"/>
                <w:sz w:val="20"/>
                <w:szCs w:val="20"/>
              </w:rPr>
              <w:t>“How many times in the past year have you had 5 (for men) or 4 (for women and all adults older than 65 years) or more drinks in a day?”</w:t>
            </w:r>
          </w:p>
        </w:tc>
        <w:tc>
          <w:tcPr>
            <w:tcW w:w="2985" w:type="dxa"/>
            <w:tcBorders>
              <w:top w:val="nil"/>
              <w:left w:val="nil"/>
              <w:bottom w:val="single" w:sz="4" w:space="0" w:color="auto"/>
              <w:right w:val="single" w:sz="4" w:space="0" w:color="auto"/>
            </w:tcBorders>
            <w:shd w:val="clear" w:color="auto" w:fill="auto"/>
            <w:hideMark/>
          </w:tcPr>
          <w:p w14:paraId="55D6CFBD" w14:textId="77777777" w:rsidR="00DF1E6D" w:rsidRPr="00DF1E6D" w:rsidRDefault="00DF1E6D" w:rsidP="00DF1E6D">
            <w:pPr>
              <w:spacing w:after="0" w:line="240" w:lineRule="auto"/>
              <w:jc w:val="center"/>
              <w:rPr>
                <w:rFonts w:ascii="Calibri" w:eastAsia="Times New Roman" w:hAnsi="Calibri" w:cs="Calibri"/>
                <w:color w:val="000000"/>
                <w:sz w:val="20"/>
                <w:szCs w:val="20"/>
              </w:rPr>
            </w:pPr>
            <w:r w:rsidRPr="00DF1E6D">
              <w:rPr>
                <w:rFonts w:ascii="Calibri" w:eastAsia="Times New Roman" w:hAnsi="Calibri" w:cs="Calibri"/>
                <w:color w:val="000000"/>
                <w:sz w:val="20"/>
                <w:szCs w:val="20"/>
              </w:rPr>
              <w:t>Total Score &gt;= 1</w:t>
            </w:r>
          </w:p>
        </w:tc>
      </w:tr>
    </w:tbl>
    <w:p w14:paraId="40AB48FC" w14:textId="77777777" w:rsidR="001F5936" w:rsidRDefault="001F5936" w:rsidP="00F9424B">
      <w:pPr>
        <w:spacing w:after="0"/>
      </w:pPr>
      <w:r>
        <w:lastRenderedPageBreak/>
        <w:t>Questions for discussion:</w:t>
      </w:r>
    </w:p>
    <w:p w14:paraId="005BF11B" w14:textId="2A72343A" w:rsidR="00550AB8" w:rsidRDefault="00550AB8" w:rsidP="001F5936">
      <w:pPr>
        <w:pStyle w:val="ListParagraph"/>
        <w:numPr>
          <w:ilvl w:val="0"/>
          <w:numId w:val="6"/>
        </w:numPr>
        <w:spacing w:after="0"/>
      </w:pPr>
      <w:r>
        <w:t xml:space="preserve">Do any health centers already </w:t>
      </w:r>
      <w:r w:rsidR="00965A26">
        <w:t>use</w:t>
      </w:r>
      <w:r>
        <w:t xml:space="preserve"> a</w:t>
      </w:r>
      <w:r w:rsidR="00965A26">
        <w:t>n alcohol</w:t>
      </w:r>
      <w:r>
        <w:t xml:space="preserve"> screening instrument mentioned above? </w:t>
      </w:r>
      <w:r w:rsidR="00965A26">
        <w:t>Which is it and h</w:t>
      </w:r>
      <w:r>
        <w:t>ow does it appear (e.g., on a template)</w:t>
      </w:r>
      <w:r w:rsidR="001F5936">
        <w:t>?</w:t>
      </w:r>
    </w:p>
    <w:p w14:paraId="377A72F5" w14:textId="4A19D9C3" w:rsidR="001F5936" w:rsidRDefault="001F5936" w:rsidP="001F5936">
      <w:pPr>
        <w:pStyle w:val="ListParagraph"/>
        <w:numPr>
          <w:ilvl w:val="0"/>
          <w:numId w:val="6"/>
        </w:numPr>
        <w:spacing w:after="0"/>
      </w:pPr>
      <w:r>
        <w:t xml:space="preserve">Do any health centers use an SBIRT but no AUDIT or AUDIT-C? Does the SBIRT have the </w:t>
      </w:r>
      <w:r w:rsidR="00965A26">
        <w:t xml:space="preserve">same </w:t>
      </w:r>
      <w:r>
        <w:t>single-question language</w:t>
      </w:r>
      <w:r w:rsidR="00965A26">
        <w:t xml:space="preserve"> as appears above</w:t>
      </w:r>
      <w:r>
        <w:t>?</w:t>
      </w:r>
    </w:p>
    <w:p w14:paraId="61882204" w14:textId="77777777" w:rsidR="00550AB8" w:rsidRDefault="00550AB8" w:rsidP="00F9424B">
      <w:pPr>
        <w:spacing w:after="0"/>
      </w:pPr>
    </w:p>
    <w:p w14:paraId="342D175C" w14:textId="5A90126C" w:rsidR="007374D4" w:rsidRDefault="00E157F4" w:rsidP="00F9424B">
      <w:pPr>
        <w:spacing w:after="0"/>
      </w:pPr>
      <w:proofErr w:type="gramStart"/>
      <w:r>
        <w:t>Similar to</w:t>
      </w:r>
      <w:proofErr w:type="gramEnd"/>
      <w:r>
        <w:t xml:space="preserve"> the depression screening and follow-up measure, if a patient has a positive alcohol screen, some kind of follow-up should be performed. There are </w:t>
      </w:r>
      <w:r w:rsidRPr="00E157F4">
        <w:t>counseling</w:t>
      </w:r>
      <w:r>
        <w:t xml:space="preserve"> and </w:t>
      </w:r>
      <w:r w:rsidRPr="00E157F4">
        <w:t>intervention</w:t>
      </w:r>
      <w:r>
        <w:t xml:space="preserve"> CPT and ICD-10 codes that can appear on a claim, but the health center should also </w:t>
      </w:r>
      <w:r w:rsidR="00AB59E6">
        <w:t xml:space="preserve">consider putting </w:t>
      </w:r>
      <w:r w:rsidR="00965A26">
        <w:t xml:space="preserve">the </w:t>
      </w:r>
      <w:r w:rsidR="00AB59E6">
        <w:t>follow-up in structured data so that it can be picked up the report in cases where the code does not appear on a claim.</w:t>
      </w:r>
    </w:p>
    <w:p w14:paraId="3B77788E" w14:textId="7158BB85" w:rsidR="00AB59E6" w:rsidRDefault="00AB59E6" w:rsidP="00F9424B">
      <w:pPr>
        <w:spacing w:after="0"/>
      </w:pPr>
    </w:p>
    <w:p w14:paraId="741ED8A5" w14:textId="6141BA0D" w:rsidR="00AB59E6" w:rsidRDefault="00AB59E6" w:rsidP="00F9424B">
      <w:pPr>
        <w:spacing w:after="0"/>
      </w:pPr>
      <w:r>
        <w:t xml:space="preserve">According to HEDIS, </w:t>
      </w:r>
      <w:r w:rsidR="00965A26">
        <w:t>‘</w:t>
      </w:r>
      <w:r w:rsidRPr="00AB59E6">
        <w:t>Alcohol Counseling or Other Follow-Up Care</w:t>
      </w:r>
      <w:r w:rsidR="00965A26">
        <w:t>’</w:t>
      </w:r>
      <w:r>
        <w:t xml:space="preserve"> can consist of the following:</w:t>
      </w:r>
    </w:p>
    <w:p w14:paraId="17356607" w14:textId="6607D703" w:rsidR="00AB59E6" w:rsidRDefault="00AB59E6" w:rsidP="00AB59E6">
      <w:pPr>
        <w:pStyle w:val="ListParagraph"/>
        <w:numPr>
          <w:ilvl w:val="1"/>
          <w:numId w:val="4"/>
        </w:numPr>
        <w:spacing w:after="0"/>
        <w:ind w:left="1350" w:hanging="270"/>
      </w:pPr>
      <w:r>
        <w:t>Feedback on alcohol use and harms.</w:t>
      </w:r>
    </w:p>
    <w:p w14:paraId="7697DA01" w14:textId="12DEF645" w:rsidR="00AB59E6" w:rsidRDefault="00AB59E6" w:rsidP="00AB59E6">
      <w:pPr>
        <w:pStyle w:val="ListParagraph"/>
        <w:numPr>
          <w:ilvl w:val="1"/>
          <w:numId w:val="4"/>
        </w:numPr>
        <w:spacing w:after="0"/>
        <w:ind w:left="1350" w:hanging="270"/>
      </w:pPr>
      <w:r>
        <w:t>Identification of high-risk situations for drinking and coping strategies.</w:t>
      </w:r>
    </w:p>
    <w:p w14:paraId="3A9352CC" w14:textId="4227DD64" w:rsidR="00AB59E6" w:rsidRDefault="00AB59E6" w:rsidP="00AB59E6">
      <w:pPr>
        <w:pStyle w:val="ListParagraph"/>
        <w:numPr>
          <w:ilvl w:val="1"/>
          <w:numId w:val="4"/>
        </w:numPr>
        <w:spacing w:after="0"/>
        <w:ind w:left="1350" w:hanging="270"/>
      </w:pPr>
      <w:r>
        <w:t>Increase the motivation to reduce drinking.</w:t>
      </w:r>
    </w:p>
    <w:p w14:paraId="40DC2E75" w14:textId="6C3975CF" w:rsidR="00AB59E6" w:rsidRDefault="00AB59E6" w:rsidP="00AB59E6">
      <w:pPr>
        <w:pStyle w:val="ListParagraph"/>
        <w:numPr>
          <w:ilvl w:val="1"/>
          <w:numId w:val="4"/>
        </w:numPr>
        <w:spacing w:after="0"/>
        <w:ind w:left="1350" w:hanging="270"/>
      </w:pPr>
      <w:r>
        <w:t>Development of a personal plan to reduce drinking.</w:t>
      </w:r>
    </w:p>
    <w:p w14:paraId="1C9D1253" w14:textId="495748F1" w:rsidR="00AB59E6" w:rsidRDefault="00AB59E6" w:rsidP="00AB59E6">
      <w:pPr>
        <w:pStyle w:val="ListParagraph"/>
        <w:numPr>
          <w:ilvl w:val="1"/>
          <w:numId w:val="4"/>
        </w:numPr>
        <w:spacing w:after="0"/>
        <w:ind w:left="1350" w:hanging="270"/>
      </w:pPr>
      <w:r>
        <w:t>Documentation of receiving alcohol misuse treatment.</w:t>
      </w:r>
    </w:p>
    <w:p w14:paraId="0C2F52FB" w14:textId="7951CE19" w:rsidR="00AB59E6" w:rsidRDefault="00AB59E6" w:rsidP="00F9424B">
      <w:pPr>
        <w:spacing w:after="0"/>
      </w:pPr>
    </w:p>
    <w:p w14:paraId="21A17CD8" w14:textId="77777777" w:rsidR="001F5936" w:rsidRDefault="001F5936" w:rsidP="001F5936">
      <w:pPr>
        <w:spacing w:after="0"/>
      </w:pPr>
      <w:r>
        <w:t>Questions for discussion:</w:t>
      </w:r>
    </w:p>
    <w:p w14:paraId="525C84E0" w14:textId="3B2D391A" w:rsidR="00550AB8" w:rsidRDefault="00550AB8" w:rsidP="001F5936">
      <w:pPr>
        <w:pStyle w:val="ListParagraph"/>
        <w:numPr>
          <w:ilvl w:val="0"/>
          <w:numId w:val="7"/>
        </w:numPr>
        <w:spacing w:after="0"/>
      </w:pPr>
      <w:r>
        <w:t xml:space="preserve">Do any health centers already </w:t>
      </w:r>
      <w:r w:rsidR="001F5936">
        <w:t>use</w:t>
      </w:r>
      <w:r>
        <w:t xml:space="preserve"> </w:t>
      </w:r>
      <w:r w:rsidR="001F5936">
        <w:t xml:space="preserve">a </w:t>
      </w:r>
      <w:r>
        <w:t>structured data element for alcohol counseling</w:t>
      </w:r>
      <w:r w:rsidR="001C1CAF">
        <w:t xml:space="preserve"> or follow-up</w:t>
      </w:r>
      <w:r w:rsidR="001F5936">
        <w:t>? Could you provide examples of wording or workflow? How does it appear (e.g., on a template)?</w:t>
      </w:r>
    </w:p>
    <w:p w14:paraId="52F71222" w14:textId="77777777" w:rsidR="00550AB8" w:rsidRDefault="00550AB8" w:rsidP="00F9424B">
      <w:pPr>
        <w:spacing w:after="0"/>
      </w:pPr>
    </w:p>
    <w:p w14:paraId="226BFDAA" w14:textId="77777777" w:rsidR="00AB59E6" w:rsidRDefault="00AB59E6" w:rsidP="00F9424B">
      <w:pPr>
        <w:spacing w:after="0"/>
      </w:pPr>
    </w:p>
    <w:p w14:paraId="5FA56CF1" w14:textId="68513A95" w:rsidR="00DF1E6D" w:rsidRDefault="00DF1E6D" w:rsidP="00F9424B">
      <w:pPr>
        <w:spacing w:after="0"/>
      </w:pPr>
    </w:p>
    <w:p w14:paraId="0F414897" w14:textId="77777777" w:rsidR="00DF1E6D" w:rsidRDefault="00DF1E6D" w:rsidP="00F9424B">
      <w:pPr>
        <w:spacing w:after="0"/>
      </w:pPr>
    </w:p>
    <w:p w14:paraId="53E84B72" w14:textId="11A33201" w:rsidR="001D266F" w:rsidRDefault="001D266F" w:rsidP="00F9424B">
      <w:pPr>
        <w:spacing w:after="0"/>
      </w:pPr>
    </w:p>
    <w:p w14:paraId="3CC1FED2" w14:textId="77777777" w:rsidR="001D266F" w:rsidRDefault="001D266F" w:rsidP="00F9424B">
      <w:pPr>
        <w:spacing w:after="0"/>
      </w:pPr>
    </w:p>
    <w:p w14:paraId="6727AA48" w14:textId="77BC7C65" w:rsidR="001D266F" w:rsidRDefault="001D266F" w:rsidP="00F9424B">
      <w:pPr>
        <w:spacing w:after="0"/>
      </w:pPr>
    </w:p>
    <w:p w14:paraId="14FD32A5" w14:textId="77777777" w:rsidR="001D266F" w:rsidRDefault="001D266F" w:rsidP="00F9424B">
      <w:pPr>
        <w:spacing w:after="0"/>
      </w:pPr>
    </w:p>
    <w:p w14:paraId="245D387A" w14:textId="4722210F" w:rsidR="00F9424B" w:rsidRDefault="00F9424B">
      <w:pPr>
        <w:spacing w:after="0"/>
      </w:pPr>
    </w:p>
    <w:sectPr w:rsidR="00F942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73DB" w14:textId="77777777" w:rsidR="00D94C79" w:rsidRDefault="00D94C79" w:rsidP="00BB402C">
      <w:pPr>
        <w:spacing w:after="0" w:line="240" w:lineRule="auto"/>
      </w:pPr>
      <w:r>
        <w:separator/>
      </w:r>
    </w:p>
  </w:endnote>
  <w:endnote w:type="continuationSeparator" w:id="0">
    <w:p w14:paraId="5C6B1E13" w14:textId="77777777" w:rsidR="00D94C79" w:rsidRDefault="00D94C79" w:rsidP="00BB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471225"/>
      <w:docPartObj>
        <w:docPartGallery w:val="Page Numbers (Bottom of Page)"/>
        <w:docPartUnique/>
      </w:docPartObj>
    </w:sdtPr>
    <w:sdtEndPr/>
    <w:sdtContent>
      <w:sdt>
        <w:sdtPr>
          <w:id w:val="1728636285"/>
          <w:docPartObj>
            <w:docPartGallery w:val="Page Numbers (Top of Page)"/>
            <w:docPartUnique/>
          </w:docPartObj>
        </w:sdtPr>
        <w:sdtEndPr/>
        <w:sdtContent>
          <w:p w14:paraId="508BF759" w14:textId="3116BE41" w:rsidR="00BB402C" w:rsidRDefault="00BB402C">
            <w:pPr>
              <w:pStyle w:val="Footer"/>
              <w:jc w:val="center"/>
            </w:pPr>
            <w:r w:rsidRPr="00BB402C">
              <w:rPr>
                <w:sz w:val="16"/>
                <w:szCs w:val="16"/>
              </w:rPr>
              <w:t xml:space="preserve">Page </w:t>
            </w:r>
            <w:r w:rsidRPr="00BB402C">
              <w:rPr>
                <w:b/>
                <w:bCs/>
                <w:sz w:val="16"/>
                <w:szCs w:val="16"/>
              </w:rPr>
              <w:fldChar w:fldCharType="begin"/>
            </w:r>
            <w:r w:rsidRPr="00BB402C">
              <w:rPr>
                <w:b/>
                <w:bCs/>
                <w:sz w:val="16"/>
                <w:szCs w:val="16"/>
              </w:rPr>
              <w:instrText xml:space="preserve"> PAGE </w:instrText>
            </w:r>
            <w:r w:rsidRPr="00BB402C">
              <w:rPr>
                <w:b/>
                <w:bCs/>
                <w:sz w:val="16"/>
                <w:szCs w:val="16"/>
              </w:rPr>
              <w:fldChar w:fldCharType="separate"/>
            </w:r>
            <w:r w:rsidRPr="00BB402C">
              <w:rPr>
                <w:b/>
                <w:bCs/>
                <w:noProof/>
                <w:sz w:val="16"/>
                <w:szCs w:val="16"/>
              </w:rPr>
              <w:t>2</w:t>
            </w:r>
            <w:r w:rsidRPr="00BB402C">
              <w:rPr>
                <w:b/>
                <w:bCs/>
                <w:sz w:val="16"/>
                <w:szCs w:val="16"/>
              </w:rPr>
              <w:fldChar w:fldCharType="end"/>
            </w:r>
            <w:r w:rsidRPr="00BB402C">
              <w:rPr>
                <w:sz w:val="16"/>
                <w:szCs w:val="16"/>
              </w:rPr>
              <w:t xml:space="preserve"> of </w:t>
            </w:r>
            <w:r w:rsidRPr="00BB402C">
              <w:rPr>
                <w:b/>
                <w:bCs/>
                <w:sz w:val="16"/>
                <w:szCs w:val="16"/>
              </w:rPr>
              <w:fldChar w:fldCharType="begin"/>
            </w:r>
            <w:r w:rsidRPr="00BB402C">
              <w:rPr>
                <w:b/>
                <w:bCs/>
                <w:sz w:val="16"/>
                <w:szCs w:val="16"/>
              </w:rPr>
              <w:instrText xml:space="preserve"> NUMPAGES  </w:instrText>
            </w:r>
            <w:r w:rsidRPr="00BB402C">
              <w:rPr>
                <w:b/>
                <w:bCs/>
                <w:sz w:val="16"/>
                <w:szCs w:val="16"/>
              </w:rPr>
              <w:fldChar w:fldCharType="separate"/>
            </w:r>
            <w:r w:rsidRPr="00BB402C">
              <w:rPr>
                <w:b/>
                <w:bCs/>
                <w:noProof/>
                <w:sz w:val="16"/>
                <w:szCs w:val="16"/>
              </w:rPr>
              <w:t>2</w:t>
            </w:r>
            <w:r w:rsidRPr="00BB402C">
              <w:rPr>
                <w:b/>
                <w:bCs/>
                <w:sz w:val="16"/>
                <w:szCs w:val="16"/>
              </w:rPr>
              <w:fldChar w:fldCharType="end"/>
            </w:r>
          </w:p>
        </w:sdtContent>
      </w:sdt>
    </w:sdtContent>
  </w:sdt>
  <w:p w14:paraId="13E9364E" w14:textId="77777777" w:rsidR="00BB402C" w:rsidRDefault="00BB4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B53B" w14:textId="77777777" w:rsidR="00D94C79" w:rsidRDefault="00D94C79" w:rsidP="00BB402C">
      <w:pPr>
        <w:spacing w:after="0" w:line="240" w:lineRule="auto"/>
      </w:pPr>
      <w:r>
        <w:separator/>
      </w:r>
    </w:p>
  </w:footnote>
  <w:footnote w:type="continuationSeparator" w:id="0">
    <w:p w14:paraId="02A143EA" w14:textId="77777777" w:rsidR="00D94C79" w:rsidRDefault="00D94C79" w:rsidP="00BB4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291"/>
    <w:multiLevelType w:val="hybridMultilevel"/>
    <w:tmpl w:val="030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B78E2"/>
    <w:multiLevelType w:val="hybridMultilevel"/>
    <w:tmpl w:val="B15A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331B0"/>
    <w:multiLevelType w:val="hybridMultilevel"/>
    <w:tmpl w:val="3A02E9A0"/>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AFE"/>
    <w:multiLevelType w:val="hybridMultilevel"/>
    <w:tmpl w:val="D6D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E752A"/>
    <w:multiLevelType w:val="hybridMultilevel"/>
    <w:tmpl w:val="AB9E7030"/>
    <w:lvl w:ilvl="0" w:tplc="04090013">
      <w:start w:val="1"/>
      <w:numFmt w:val="upperRoman"/>
      <w:lvlText w:val="%1."/>
      <w:lvlJc w:val="right"/>
      <w:pPr>
        <w:ind w:left="720" w:hanging="360"/>
      </w:pPr>
    </w:lvl>
    <w:lvl w:ilvl="1" w:tplc="50146180">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415EC"/>
    <w:multiLevelType w:val="hybridMultilevel"/>
    <w:tmpl w:val="51D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47377"/>
    <w:multiLevelType w:val="hybridMultilevel"/>
    <w:tmpl w:val="CC7C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C3"/>
    <w:rsid w:val="00012786"/>
    <w:rsid w:val="00127512"/>
    <w:rsid w:val="00165053"/>
    <w:rsid w:val="001C1CAF"/>
    <w:rsid w:val="001D266F"/>
    <w:rsid w:val="001F5936"/>
    <w:rsid w:val="00252E58"/>
    <w:rsid w:val="002931A0"/>
    <w:rsid w:val="00295F3A"/>
    <w:rsid w:val="0035329A"/>
    <w:rsid w:val="004F1EF3"/>
    <w:rsid w:val="00550AB8"/>
    <w:rsid w:val="005A7ED5"/>
    <w:rsid w:val="006D7920"/>
    <w:rsid w:val="0073357A"/>
    <w:rsid w:val="007374D4"/>
    <w:rsid w:val="007F5BC6"/>
    <w:rsid w:val="008821FE"/>
    <w:rsid w:val="008914C3"/>
    <w:rsid w:val="00965A26"/>
    <w:rsid w:val="009D2453"/>
    <w:rsid w:val="00AB59E6"/>
    <w:rsid w:val="00B94C9B"/>
    <w:rsid w:val="00BB402C"/>
    <w:rsid w:val="00D051B2"/>
    <w:rsid w:val="00D761CF"/>
    <w:rsid w:val="00D94C79"/>
    <w:rsid w:val="00DF1E6D"/>
    <w:rsid w:val="00E157F4"/>
    <w:rsid w:val="00F9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0016"/>
  <w15:chartTrackingRefBased/>
  <w15:docId w15:val="{6991002F-F72A-4E10-9CB8-8E062AF7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C3"/>
    <w:pPr>
      <w:ind w:left="720"/>
      <w:contextualSpacing/>
    </w:pPr>
  </w:style>
  <w:style w:type="paragraph" w:styleId="Header">
    <w:name w:val="header"/>
    <w:basedOn w:val="Normal"/>
    <w:link w:val="HeaderChar"/>
    <w:uiPriority w:val="99"/>
    <w:unhideWhenUsed/>
    <w:rsid w:val="00BB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02C"/>
  </w:style>
  <w:style w:type="paragraph" w:styleId="Footer">
    <w:name w:val="footer"/>
    <w:basedOn w:val="Normal"/>
    <w:link w:val="FooterChar"/>
    <w:uiPriority w:val="99"/>
    <w:unhideWhenUsed/>
    <w:rsid w:val="00BB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193">
      <w:bodyDiv w:val="1"/>
      <w:marLeft w:val="0"/>
      <w:marRight w:val="0"/>
      <w:marTop w:val="0"/>
      <w:marBottom w:val="0"/>
      <w:divBdr>
        <w:top w:val="none" w:sz="0" w:space="0" w:color="auto"/>
        <w:left w:val="none" w:sz="0" w:space="0" w:color="auto"/>
        <w:bottom w:val="none" w:sz="0" w:space="0" w:color="auto"/>
        <w:right w:val="none" w:sz="0" w:space="0" w:color="auto"/>
      </w:divBdr>
    </w:div>
    <w:div w:id="499659280">
      <w:bodyDiv w:val="1"/>
      <w:marLeft w:val="0"/>
      <w:marRight w:val="0"/>
      <w:marTop w:val="0"/>
      <w:marBottom w:val="0"/>
      <w:divBdr>
        <w:top w:val="none" w:sz="0" w:space="0" w:color="auto"/>
        <w:left w:val="none" w:sz="0" w:space="0" w:color="auto"/>
        <w:bottom w:val="none" w:sz="0" w:space="0" w:color="auto"/>
        <w:right w:val="none" w:sz="0" w:space="0" w:color="auto"/>
      </w:divBdr>
    </w:div>
    <w:div w:id="1275477782">
      <w:bodyDiv w:val="1"/>
      <w:marLeft w:val="0"/>
      <w:marRight w:val="0"/>
      <w:marTop w:val="0"/>
      <w:marBottom w:val="0"/>
      <w:divBdr>
        <w:top w:val="none" w:sz="0" w:space="0" w:color="auto"/>
        <w:left w:val="none" w:sz="0" w:space="0" w:color="auto"/>
        <w:bottom w:val="none" w:sz="0" w:space="0" w:color="auto"/>
        <w:right w:val="none" w:sz="0" w:space="0" w:color="auto"/>
      </w:divBdr>
    </w:div>
    <w:div w:id="1593706442">
      <w:bodyDiv w:val="1"/>
      <w:marLeft w:val="0"/>
      <w:marRight w:val="0"/>
      <w:marTop w:val="0"/>
      <w:marBottom w:val="0"/>
      <w:divBdr>
        <w:top w:val="none" w:sz="0" w:space="0" w:color="auto"/>
        <w:left w:val="none" w:sz="0" w:space="0" w:color="auto"/>
        <w:bottom w:val="none" w:sz="0" w:space="0" w:color="auto"/>
        <w:right w:val="none" w:sz="0" w:space="0" w:color="auto"/>
      </w:divBdr>
    </w:div>
    <w:div w:id="20915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4" ma:contentTypeDescription="Create a new document." ma:contentTypeScope="" ma:versionID="6e2de293d2d1669cf39c2f40a8a681f7">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d06e4c7bb551883df0d2f629ab449b16"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A907F-9FFD-4F0B-8106-96FDBACBC8F2}"/>
</file>

<file path=customXml/itemProps2.xml><?xml version="1.0" encoding="utf-8"?>
<ds:datastoreItem xmlns:ds="http://schemas.openxmlformats.org/officeDocument/2006/customXml" ds:itemID="{A92D22D4-21A2-40BF-B7DB-92A59AB0BB7A}">
  <ds:schemaRefs>
    <ds:schemaRef ds:uri="http://schemas.microsoft.com/sharepoint/v3/contenttype/forms"/>
  </ds:schemaRefs>
</ds:datastoreItem>
</file>

<file path=customXml/itemProps3.xml><?xml version="1.0" encoding="utf-8"?>
<ds:datastoreItem xmlns:ds="http://schemas.openxmlformats.org/officeDocument/2006/customXml" ds:itemID="{45E6D86E-5E1F-4A7F-95DF-D6D15A8F4233}">
  <ds:schemaRefs>
    <ds:schemaRef ds:uri="http://schemas.microsoft.com/office/2006/documentManagement/types"/>
    <ds:schemaRef ds:uri="http://schemas.microsoft.com/office/2006/metadata/properties"/>
    <ds:schemaRef ds:uri="6e5b7310-8c27-4a8d-816c-88e6b9af610c"/>
    <ds:schemaRef ds:uri="http://purl.org/dc/terms/"/>
    <ds:schemaRef ds:uri="f0800475-f1e2-4921-b82b-1c8cf1c6ef0b"/>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Malea Villarreal</cp:lastModifiedBy>
  <cp:revision>2</cp:revision>
  <dcterms:created xsi:type="dcterms:W3CDTF">2022-03-02T23:26:00Z</dcterms:created>
  <dcterms:modified xsi:type="dcterms:W3CDTF">2022-03-02T23:26:00Z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ies>
</file>