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815CC" w14:textId="77777777" w:rsidR="00623CE5" w:rsidRPr="00423F40" w:rsidRDefault="00623CE5" w:rsidP="00623CE5">
      <w:pPr>
        <w:spacing w:after="0"/>
        <w:rPr>
          <w:b/>
          <w:sz w:val="28"/>
          <w:szCs w:val="28"/>
        </w:rPr>
      </w:pPr>
      <w:r w:rsidRPr="00423F40">
        <w:rPr>
          <w:b/>
          <w:sz w:val="28"/>
          <w:szCs w:val="28"/>
        </w:rPr>
        <w:t xml:space="preserve">Issues for the RCHC </w:t>
      </w:r>
      <w:r>
        <w:rPr>
          <w:b/>
          <w:sz w:val="28"/>
          <w:szCs w:val="28"/>
        </w:rPr>
        <w:t xml:space="preserve">Data </w:t>
      </w:r>
      <w:r w:rsidRPr="00423F40">
        <w:rPr>
          <w:b/>
          <w:sz w:val="28"/>
          <w:szCs w:val="28"/>
        </w:rPr>
        <w:t>Standards and Integrity Committee</w:t>
      </w:r>
    </w:p>
    <w:p w14:paraId="25D900A9" w14:textId="2DF32A46" w:rsidR="00623CE5" w:rsidRPr="008B7576" w:rsidRDefault="00623CE5" w:rsidP="00623CE5">
      <w:pPr>
        <w:spacing w:after="0"/>
        <w:rPr>
          <w:b/>
          <w:bCs/>
        </w:rPr>
      </w:pPr>
      <w:r>
        <w:rPr>
          <w:b/>
          <w:bCs/>
        </w:rPr>
        <w:t>March 2</w:t>
      </w:r>
      <w:r w:rsidRPr="008B7576">
        <w:rPr>
          <w:b/>
          <w:bCs/>
        </w:rPr>
        <w:t>, 2020 Meeting</w:t>
      </w:r>
    </w:p>
    <w:p w14:paraId="10FB2D29" w14:textId="7D6F5A38" w:rsidR="00623CE5" w:rsidRDefault="00623CE5" w:rsidP="00623CE5">
      <w:pPr>
        <w:spacing w:after="0"/>
      </w:pPr>
      <w:r>
        <w:t xml:space="preserve">Version 1, By Ben </w:t>
      </w:r>
      <w:proofErr w:type="spellStart"/>
      <w:r>
        <w:t>Fouts</w:t>
      </w:r>
      <w:proofErr w:type="spellEnd"/>
      <w:r>
        <w:t xml:space="preserve"> MPH, RCHC Data Analyst</w:t>
      </w:r>
    </w:p>
    <w:p w14:paraId="0F00489A" w14:textId="77777777" w:rsidR="00623CE5" w:rsidRDefault="00623CE5" w:rsidP="00623CE5">
      <w:pPr>
        <w:spacing w:after="0"/>
      </w:pPr>
    </w:p>
    <w:p w14:paraId="18EDF318" w14:textId="77777777" w:rsidR="00623CE5" w:rsidRDefault="00623CE5" w:rsidP="00623CE5">
      <w:pPr>
        <w:spacing w:after="0"/>
      </w:pPr>
    </w:p>
    <w:p w14:paraId="7B93AD91" w14:textId="13107347" w:rsidR="00623CE5" w:rsidRDefault="00623CE5" w:rsidP="00623CE5">
      <w:pPr>
        <w:pStyle w:val="ListParagraph"/>
        <w:numPr>
          <w:ilvl w:val="0"/>
          <w:numId w:val="1"/>
        </w:numPr>
        <w:spacing w:after="0"/>
      </w:pPr>
      <w:r>
        <w:rPr>
          <w:b/>
        </w:rPr>
        <w:t>Standard Definition of “</w:t>
      </w:r>
      <w:r w:rsidR="007031D7">
        <w:rPr>
          <w:b/>
        </w:rPr>
        <w:t>U</w:t>
      </w:r>
      <w:r>
        <w:rPr>
          <w:b/>
        </w:rPr>
        <w:t>ninsured” Patients</w:t>
      </w:r>
    </w:p>
    <w:p w14:paraId="6B768950" w14:textId="77777777" w:rsidR="00623CE5" w:rsidRDefault="00623CE5" w:rsidP="00623CE5">
      <w:pPr>
        <w:spacing w:after="0"/>
      </w:pPr>
    </w:p>
    <w:p w14:paraId="3D7EA2CC" w14:textId="5CED47A8" w:rsidR="00623CE5" w:rsidRDefault="00623CE5" w:rsidP="00623CE5">
      <w:pPr>
        <w:spacing w:after="0"/>
      </w:pPr>
      <w:r w:rsidRPr="00F34BF2">
        <w:rPr>
          <w:u w:val="single"/>
        </w:rPr>
        <w:t>Report</w:t>
      </w:r>
      <w:r>
        <w:t xml:space="preserve">: </w:t>
      </w:r>
      <w:r w:rsidR="00500EAC">
        <w:t>PHASE Diabetes A1c Control Measure, Stratified by Uninsured Patients</w:t>
      </w:r>
    </w:p>
    <w:p w14:paraId="3E3832C4" w14:textId="77777777" w:rsidR="00623CE5" w:rsidRDefault="00623CE5" w:rsidP="00623CE5">
      <w:pPr>
        <w:spacing w:after="0"/>
      </w:pPr>
    </w:p>
    <w:p w14:paraId="0D006E0F" w14:textId="0BAA0C73" w:rsidR="00623CE5" w:rsidRDefault="00623CE5" w:rsidP="00623CE5">
      <w:pPr>
        <w:spacing w:after="0"/>
      </w:pPr>
      <w:bookmarkStart w:id="0" w:name="_GoBack"/>
      <w:bookmarkEnd w:id="0"/>
      <w:r w:rsidRPr="00F41948">
        <w:rPr>
          <w:u w:val="single"/>
        </w:rPr>
        <w:t>Issue</w:t>
      </w:r>
      <w:r>
        <w:t xml:space="preserve">: </w:t>
      </w:r>
      <w:r w:rsidR="00500EAC">
        <w:t xml:space="preserve">In the January 2020 DSIC meeting, we discussed a standard procedure for determining a patient’s medical insurance in Relevant. Now, we will focus on how to define an “uninsured” patient. There is currently not universal agreement </w:t>
      </w:r>
      <w:r w:rsidR="003C26BE">
        <w:t xml:space="preserve">among health centers </w:t>
      </w:r>
      <w:r w:rsidR="00500EAC">
        <w:t xml:space="preserve">on patients belonging to the </w:t>
      </w:r>
      <w:r w:rsidR="00442867" w:rsidRPr="00442867">
        <w:t>None/Uninsured (</w:t>
      </w:r>
      <w:r w:rsidR="00442867">
        <w:t xml:space="preserve">Table 4, </w:t>
      </w:r>
      <w:r w:rsidR="00442867" w:rsidRPr="00442867">
        <w:t xml:space="preserve">Line 7) </w:t>
      </w:r>
      <w:r w:rsidR="00500EAC">
        <w:t xml:space="preserve">category on the UDS report. </w:t>
      </w:r>
    </w:p>
    <w:p w14:paraId="58FD0FC0" w14:textId="7F520F70" w:rsidR="007C1CF5" w:rsidRDefault="007C1CF5" w:rsidP="00623CE5">
      <w:pPr>
        <w:spacing w:after="0"/>
      </w:pPr>
    </w:p>
    <w:p w14:paraId="0A2741F6" w14:textId="6DA9210D" w:rsidR="007C1CF5" w:rsidRDefault="007C1CF5" w:rsidP="00623CE5">
      <w:pPr>
        <w:spacing w:after="0"/>
      </w:pPr>
      <w:r>
        <w:t xml:space="preserve">The purpose of today’s DSIC discussion is to agree (or choose to investigate further) </w:t>
      </w:r>
      <w:r w:rsidR="003C26BE">
        <w:t>which</w:t>
      </w:r>
      <w:r>
        <w:t xml:space="preserve"> types of insurance that should be placed in the “uninsured” category because they are not full-scope medical insurance.</w:t>
      </w:r>
      <w:r w:rsidR="003C26BE">
        <w:t xml:space="preserve"> This will lead to consistency between the health centers for the definition of an uninsured patient for the measure when the data is aggregated. </w:t>
      </w:r>
    </w:p>
    <w:p w14:paraId="648AFBA8" w14:textId="77777777" w:rsidR="00623CE5" w:rsidRDefault="00623CE5" w:rsidP="00623CE5">
      <w:pPr>
        <w:spacing w:after="0"/>
      </w:pPr>
    </w:p>
    <w:p w14:paraId="597F6586" w14:textId="3E6C5E9B" w:rsidR="008821FE" w:rsidRDefault="00623CE5" w:rsidP="00623CE5">
      <w:pPr>
        <w:spacing w:after="0"/>
      </w:pPr>
      <w:r w:rsidRPr="003432F7">
        <w:rPr>
          <w:u w:val="single"/>
        </w:rPr>
        <w:t>Description</w:t>
      </w:r>
      <w:r>
        <w:t>:</w:t>
      </w:r>
      <w:r w:rsidR="00442867">
        <w:t xml:space="preserve"> For uninsured patients, the UDS Manual says to “</w:t>
      </w:r>
      <w:r w:rsidR="00442867" w:rsidRPr="00442867">
        <w:t>Report patients who did not have medical insurance at the time of their last visit</w:t>
      </w:r>
      <w:r w:rsidR="003C26BE">
        <w:t>.</w:t>
      </w:r>
      <w:r w:rsidR="00442867">
        <w:t xml:space="preserve">” </w:t>
      </w:r>
      <w:r w:rsidR="003C26BE">
        <w:t>Furthermore, it states,</w:t>
      </w:r>
      <w:r w:rsidR="00442867">
        <w:t xml:space="preserve"> “</w:t>
      </w:r>
      <w:r w:rsidR="00442867" w:rsidRPr="00442867">
        <w:t>Do not report public programs that reimburse for selected services, such as Early and Periodic Screening, Diagnosis, and Treatment (EPSDT); Breast and Cervical Cancer Control Program (BCCCP); or Title X, as a patient’s primary medical insurance.</w:t>
      </w:r>
      <w:r w:rsidR="00442867">
        <w:t>”</w:t>
      </w:r>
    </w:p>
    <w:p w14:paraId="1B63E5FA" w14:textId="627A56CC" w:rsidR="00442867" w:rsidRDefault="00442867" w:rsidP="00623CE5">
      <w:pPr>
        <w:spacing w:after="0"/>
      </w:pPr>
    </w:p>
    <w:p w14:paraId="0A60CC0B" w14:textId="697D6A18" w:rsidR="00442867" w:rsidRDefault="00442867" w:rsidP="00623CE5">
      <w:pPr>
        <w:spacing w:after="0"/>
      </w:pPr>
      <w:r>
        <w:t>In Relevant, insurance names</w:t>
      </w:r>
      <w:r w:rsidR="007C1CF5">
        <w:t xml:space="preserve"> </w:t>
      </w:r>
      <w:r>
        <w:t>are “mapped” to UDS insurance categories</w:t>
      </w:r>
      <w:r w:rsidR="003C26BE">
        <w:rPr>
          <w:rStyle w:val="FootnoteReference"/>
        </w:rPr>
        <w:footnoteReference w:id="1"/>
      </w:r>
      <w:r w:rsidR="003C26BE">
        <w:t xml:space="preserve">. </w:t>
      </w:r>
      <w:r w:rsidR="007C1CF5">
        <w:t>If no insurance name exists, the patient is assigned to the u</w:t>
      </w:r>
      <w:r w:rsidR="007C1CF5" w:rsidRPr="00442867">
        <w:t xml:space="preserve">ninsured </w:t>
      </w:r>
      <w:r w:rsidR="007C1CF5">
        <w:t xml:space="preserve">category by default. </w:t>
      </w:r>
      <w:r>
        <w:t xml:space="preserve">An analysis was conducted in the Relevant RCHC Aggregate instance </w:t>
      </w:r>
      <w:r w:rsidR="007C1CF5">
        <w:t>to</w:t>
      </w:r>
      <w:r>
        <w:t xml:space="preserve"> see which insurance names </w:t>
      </w:r>
      <w:r w:rsidR="007C1CF5">
        <w:t>were mapped to the uninsured category</w:t>
      </w:r>
      <w:r w:rsidR="003C26BE">
        <w:rPr>
          <w:rStyle w:val="FootnoteReference"/>
        </w:rPr>
        <w:footnoteReference w:id="2"/>
      </w:r>
      <w:r w:rsidR="003C26BE">
        <w:t xml:space="preserve">. </w:t>
      </w:r>
    </w:p>
    <w:p w14:paraId="26FCBAC5" w14:textId="4895D1C9" w:rsidR="00623CE5" w:rsidRDefault="00623CE5" w:rsidP="00623CE5">
      <w:pPr>
        <w:spacing w:after="0"/>
      </w:pPr>
    </w:p>
    <w:p w14:paraId="369DEB08" w14:textId="5075E1A7" w:rsidR="00623CE5" w:rsidRPr="007C1CF5" w:rsidRDefault="00623CE5" w:rsidP="00623CE5">
      <w:pPr>
        <w:spacing w:after="0"/>
      </w:pPr>
      <w:r w:rsidRPr="00C512FD">
        <w:rPr>
          <w:u w:val="single"/>
        </w:rPr>
        <w:t>Additional Information</w:t>
      </w:r>
      <w:r w:rsidR="007031D7" w:rsidRPr="007031D7">
        <w:t>:</w:t>
      </w:r>
      <w:r w:rsidR="007031D7">
        <w:t xml:space="preserve"> </w:t>
      </w:r>
      <w:r w:rsidR="007C1CF5">
        <w:t xml:space="preserve">Below is a partial list of </w:t>
      </w:r>
      <w:r w:rsidR="00387B81">
        <w:t xml:space="preserve">uninsured </w:t>
      </w:r>
      <w:r w:rsidR="007C1CF5">
        <w:t>insurance “names” that either exist as pay</w:t>
      </w:r>
      <w:r w:rsidR="00585323">
        <w:t>e</w:t>
      </w:r>
      <w:r w:rsidR="007C1CF5">
        <w:t xml:space="preserve">r names in the EHR or were </w:t>
      </w:r>
      <w:r w:rsidR="00387B81">
        <w:t xml:space="preserve">default </w:t>
      </w:r>
      <w:r w:rsidR="007C1CF5">
        <w:t>names assigned by Relevant when no pay</w:t>
      </w:r>
      <w:r w:rsidR="00585323">
        <w:t>e</w:t>
      </w:r>
      <w:r w:rsidR="007C1CF5">
        <w:t xml:space="preserve">r name existed for the patient. </w:t>
      </w:r>
      <w:r w:rsidR="007C1CF5" w:rsidRPr="007C1CF5">
        <w:t>These names are mapped to the uninsured category:</w:t>
      </w:r>
    </w:p>
    <w:p w14:paraId="5C895997" w14:textId="77777777" w:rsidR="007C1CF5" w:rsidRPr="007C1CF5" w:rsidRDefault="007C1CF5" w:rsidP="007C1CF5">
      <w:pPr>
        <w:pStyle w:val="ListParagraph"/>
        <w:numPr>
          <w:ilvl w:val="0"/>
          <w:numId w:val="16"/>
        </w:numPr>
        <w:spacing w:after="0"/>
      </w:pPr>
      <w:r w:rsidRPr="007C1CF5">
        <w:t>No Insurance Assigned</w:t>
      </w:r>
    </w:p>
    <w:p w14:paraId="1C3EEC2B" w14:textId="77777777" w:rsidR="007C1CF5" w:rsidRPr="007C1CF5" w:rsidRDefault="007C1CF5" w:rsidP="007C1CF5">
      <w:pPr>
        <w:pStyle w:val="ListParagraph"/>
        <w:numPr>
          <w:ilvl w:val="0"/>
          <w:numId w:val="16"/>
        </w:numPr>
        <w:spacing w:after="0"/>
      </w:pPr>
      <w:r w:rsidRPr="007C1CF5">
        <w:t>No claim</w:t>
      </w:r>
    </w:p>
    <w:p w14:paraId="34F70031" w14:textId="77777777" w:rsidR="007C1CF5" w:rsidRPr="007C1CF5" w:rsidRDefault="007C1CF5" w:rsidP="007C1CF5">
      <w:pPr>
        <w:pStyle w:val="ListParagraph"/>
        <w:numPr>
          <w:ilvl w:val="0"/>
          <w:numId w:val="16"/>
        </w:numPr>
        <w:spacing w:after="0"/>
      </w:pPr>
      <w:r w:rsidRPr="007C1CF5">
        <w:t>No payer</w:t>
      </w:r>
    </w:p>
    <w:p w14:paraId="02CF3816" w14:textId="77777777" w:rsidR="007C1CF5" w:rsidRPr="007C1CF5" w:rsidRDefault="007C1CF5" w:rsidP="007C1CF5">
      <w:pPr>
        <w:pStyle w:val="ListParagraph"/>
        <w:numPr>
          <w:ilvl w:val="0"/>
          <w:numId w:val="16"/>
        </w:numPr>
        <w:spacing w:after="0"/>
      </w:pPr>
      <w:r w:rsidRPr="007C1CF5">
        <w:t>Patient</w:t>
      </w:r>
    </w:p>
    <w:p w14:paraId="62A76720" w14:textId="77777777" w:rsidR="007C1CF5" w:rsidRPr="007C1CF5" w:rsidRDefault="007C1CF5" w:rsidP="007C1CF5">
      <w:pPr>
        <w:pStyle w:val="ListParagraph"/>
        <w:numPr>
          <w:ilvl w:val="0"/>
          <w:numId w:val="16"/>
        </w:numPr>
        <w:spacing w:after="0"/>
      </w:pPr>
      <w:r w:rsidRPr="007C1CF5">
        <w:t>Private Pay</w:t>
      </w:r>
    </w:p>
    <w:p w14:paraId="4B2C2D3D" w14:textId="77777777" w:rsidR="007C1CF5" w:rsidRPr="007C1CF5" w:rsidRDefault="007C1CF5" w:rsidP="007C1CF5">
      <w:pPr>
        <w:pStyle w:val="ListParagraph"/>
        <w:numPr>
          <w:ilvl w:val="0"/>
          <w:numId w:val="16"/>
        </w:numPr>
        <w:spacing w:after="0"/>
      </w:pPr>
      <w:r w:rsidRPr="007C1CF5">
        <w:t>Uninsured</w:t>
      </w:r>
    </w:p>
    <w:p w14:paraId="49D56529" w14:textId="330496C8" w:rsidR="007C1CF5" w:rsidRPr="007C1CF5" w:rsidRDefault="007C1CF5" w:rsidP="007C1CF5">
      <w:pPr>
        <w:pStyle w:val="ListParagraph"/>
        <w:numPr>
          <w:ilvl w:val="0"/>
          <w:numId w:val="16"/>
        </w:numPr>
        <w:spacing w:after="0"/>
      </w:pPr>
      <w:r w:rsidRPr="007C1CF5">
        <w:t>Sliding Fee Schedule</w:t>
      </w:r>
      <w:r w:rsidR="00387B81">
        <w:t xml:space="preserve"> (with variations in NextGen)</w:t>
      </w:r>
    </w:p>
    <w:p w14:paraId="5504DAF3" w14:textId="36508B66" w:rsidR="007031D7" w:rsidRPr="007C1CF5" w:rsidRDefault="007031D7" w:rsidP="00623CE5">
      <w:pPr>
        <w:spacing w:after="0"/>
      </w:pPr>
    </w:p>
    <w:p w14:paraId="4B0089D7" w14:textId="3B52E097" w:rsidR="007031D7" w:rsidRDefault="007C1CF5" w:rsidP="00623CE5">
      <w:pPr>
        <w:spacing w:after="0"/>
      </w:pPr>
      <w:r>
        <w:lastRenderedPageBreak/>
        <w:t xml:space="preserve">There are other </w:t>
      </w:r>
      <w:r w:rsidR="00585323">
        <w:t xml:space="preserve">groups of insurance names that likely fit the definition of “uninsured” from the UDS manual because they cover only selected services. However, not all health centers have classified these in the same way. Therefore, </w:t>
      </w:r>
      <w:r w:rsidR="003C26BE">
        <w:t>the DSIC</w:t>
      </w:r>
      <w:r w:rsidR="00585323">
        <w:t xml:space="preserve"> should decide if they </w:t>
      </w:r>
      <w:proofErr w:type="gramStart"/>
      <w:r w:rsidR="00F53BC0">
        <w:t>actually belong</w:t>
      </w:r>
      <w:proofErr w:type="gramEnd"/>
      <w:r w:rsidR="00585323">
        <w:t xml:space="preserve"> in the “uninsured” category or not. </w:t>
      </w:r>
    </w:p>
    <w:p w14:paraId="2E4C1FAB" w14:textId="77777777" w:rsidR="00387B81" w:rsidRPr="007C1CF5" w:rsidRDefault="00387B81" w:rsidP="00623CE5">
      <w:pPr>
        <w:spacing w:after="0"/>
      </w:pPr>
    </w:p>
    <w:p w14:paraId="519EB458" w14:textId="032233AE" w:rsidR="007031D7" w:rsidRDefault="00585323" w:rsidP="00623CE5">
      <w:pPr>
        <w:spacing w:after="0"/>
      </w:pPr>
      <w:r>
        <w:t xml:space="preserve">The table below displays six types of health insurance (in columns) that likely fit into the UDS “uninsured” </w:t>
      </w:r>
      <w:r w:rsidR="005E6E7C">
        <w:t xml:space="preserve">category </w:t>
      </w:r>
      <w:r>
        <w:t>definition</w:t>
      </w:r>
      <w:r w:rsidR="00F53BC0">
        <w:rPr>
          <w:rStyle w:val="FootnoteReference"/>
        </w:rPr>
        <w:footnoteReference w:id="3"/>
      </w:r>
      <w:r>
        <w:t xml:space="preserve">. </w:t>
      </w:r>
      <w:r w:rsidR="005E6E7C">
        <w:t>The data cells of the table</w:t>
      </w:r>
      <w:r>
        <w:t xml:space="preserve"> </w:t>
      </w:r>
      <w:r w:rsidR="005E6E7C">
        <w:t>show</w:t>
      </w:r>
      <w:r>
        <w:t xml:space="preserve"> the number of health centers that placed </w:t>
      </w:r>
      <w:r w:rsidR="005E6E7C">
        <w:t>the</w:t>
      </w:r>
      <w:r>
        <w:t xml:space="preserve"> type of insurance into </w:t>
      </w:r>
      <w:r w:rsidR="005E6E7C">
        <w:t>one of the four UDS categories of insurance. The definitions of insurance type appear below the table</w:t>
      </w:r>
      <w:r w:rsidR="00F53BC0">
        <w:rPr>
          <w:rStyle w:val="FootnoteReference"/>
        </w:rPr>
        <w:footnoteReference w:id="4"/>
      </w:r>
      <w:r w:rsidR="005E6E7C">
        <w:t xml:space="preserve">. </w:t>
      </w:r>
    </w:p>
    <w:p w14:paraId="6E0AA103" w14:textId="28CFEFD8" w:rsidR="00585323" w:rsidRDefault="00585323" w:rsidP="00623CE5">
      <w:pPr>
        <w:spacing w:after="0"/>
      </w:pPr>
    </w:p>
    <w:tbl>
      <w:tblPr>
        <w:tblW w:w="7795" w:type="dxa"/>
        <w:jc w:val="center"/>
        <w:tblLook w:val="04A0" w:firstRow="1" w:lastRow="0" w:firstColumn="1" w:lastColumn="0" w:noHBand="0" w:noVBand="1"/>
      </w:tblPr>
      <w:tblGrid>
        <w:gridCol w:w="1525"/>
        <w:gridCol w:w="960"/>
        <w:gridCol w:w="1470"/>
        <w:gridCol w:w="960"/>
        <w:gridCol w:w="960"/>
        <w:gridCol w:w="960"/>
        <w:gridCol w:w="960"/>
      </w:tblGrid>
      <w:tr w:rsidR="00585323" w:rsidRPr="00585323" w14:paraId="79822AE6" w14:textId="77777777" w:rsidTr="00585323">
        <w:trPr>
          <w:trHeight w:val="300"/>
          <w:jc w:val="center"/>
        </w:trPr>
        <w:tc>
          <w:tcPr>
            <w:tcW w:w="1525"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6A929D03" w14:textId="2C78979D" w:rsidR="00585323" w:rsidRPr="00585323" w:rsidRDefault="00585323" w:rsidP="00585323">
            <w:pPr>
              <w:spacing w:after="0" w:line="240" w:lineRule="auto"/>
              <w:jc w:val="center"/>
              <w:rPr>
                <w:rFonts w:ascii="Calibri" w:eastAsia="Times New Roman" w:hAnsi="Calibri" w:cs="Calibri"/>
                <w:color w:val="000000"/>
              </w:rPr>
            </w:pPr>
            <w:r>
              <w:rPr>
                <w:rFonts w:ascii="Calibri" w:eastAsia="Times New Roman" w:hAnsi="Calibri" w:cs="Calibri"/>
                <w:color w:val="000000"/>
              </w:rPr>
              <w:t>UDS Category</w:t>
            </w:r>
          </w:p>
        </w:tc>
        <w:tc>
          <w:tcPr>
            <w:tcW w:w="960" w:type="dxa"/>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159E5CD3" w14:textId="77777777" w:rsidR="00585323" w:rsidRPr="00585323" w:rsidRDefault="00585323" w:rsidP="00585323">
            <w:pPr>
              <w:spacing w:after="0" w:line="240" w:lineRule="auto"/>
              <w:jc w:val="center"/>
              <w:rPr>
                <w:rFonts w:ascii="Calibri" w:eastAsia="Times New Roman" w:hAnsi="Calibri" w:cs="Calibri"/>
                <w:color w:val="000000"/>
              </w:rPr>
            </w:pPr>
            <w:r w:rsidRPr="00585323">
              <w:rPr>
                <w:rFonts w:ascii="Calibri" w:eastAsia="Times New Roman" w:hAnsi="Calibri" w:cs="Calibri"/>
                <w:color w:val="000000"/>
              </w:rPr>
              <w:t>CDP</w:t>
            </w:r>
          </w:p>
        </w:tc>
        <w:tc>
          <w:tcPr>
            <w:tcW w:w="1470" w:type="dxa"/>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775BD13B" w14:textId="77777777" w:rsidR="00585323" w:rsidRPr="00585323" w:rsidRDefault="00585323" w:rsidP="00585323">
            <w:pPr>
              <w:spacing w:after="0" w:line="240" w:lineRule="auto"/>
              <w:jc w:val="center"/>
              <w:rPr>
                <w:rFonts w:ascii="Calibri" w:eastAsia="Times New Roman" w:hAnsi="Calibri" w:cs="Calibri"/>
                <w:color w:val="000000"/>
              </w:rPr>
            </w:pPr>
            <w:r w:rsidRPr="00585323">
              <w:rPr>
                <w:rFonts w:ascii="Calibri" w:eastAsia="Times New Roman" w:hAnsi="Calibri" w:cs="Calibri"/>
                <w:color w:val="000000"/>
              </w:rPr>
              <w:t>Every Woman Counts</w:t>
            </w:r>
          </w:p>
        </w:tc>
        <w:tc>
          <w:tcPr>
            <w:tcW w:w="960" w:type="dxa"/>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1876C8AF" w14:textId="77777777" w:rsidR="00585323" w:rsidRPr="00585323" w:rsidRDefault="00585323" w:rsidP="00585323">
            <w:pPr>
              <w:spacing w:after="0" w:line="240" w:lineRule="auto"/>
              <w:jc w:val="center"/>
              <w:rPr>
                <w:rFonts w:ascii="Calibri" w:eastAsia="Times New Roman" w:hAnsi="Calibri" w:cs="Calibri"/>
                <w:color w:val="000000"/>
              </w:rPr>
            </w:pPr>
            <w:r w:rsidRPr="00585323">
              <w:rPr>
                <w:rFonts w:ascii="Calibri" w:eastAsia="Times New Roman" w:hAnsi="Calibri" w:cs="Calibri"/>
                <w:color w:val="000000"/>
              </w:rPr>
              <w:t>Family PACT</w:t>
            </w:r>
          </w:p>
        </w:tc>
        <w:tc>
          <w:tcPr>
            <w:tcW w:w="960" w:type="dxa"/>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1FFDABFB" w14:textId="77777777" w:rsidR="00585323" w:rsidRPr="00585323" w:rsidRDefault="00585323" w:rsidP="00585323">
            <w:pPr>
              <w:spacing w:after="0" w:line="240" w:lineRule="auto"/>
              <w:jc w:val="center"/>
              <w:rPr>
                <w:rFonts w:ascii="Calibri" w:eastAsia="Times New Roman" w:hAnsi="Calibri" w:cs="Calibri"/>
                <w:color w:val="000000"/>
              </w:rPr>
            </w:pPr>
            <w:r w:rsidRPr="00585323">
              <w:rPr>
                <w:rFonts w:ascii="Calibri" w:eastAsia="Times New Roman" w:hAnsi="Calibri" w:cs="Calibri"/>
                <w:color w:val="000000"/>
              </w:rPr>
              <w:t>Ryan White</w:t>
            </w:r>
          </w:p>
        </w:tc>
        <w:tc>
          <w:tcPr>
            <w:tcW w:w="960" w:type="dxa"/>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61BB7DD2" w14:textId="77777777" w:rsidR="00585323" w:rsidRPr="00585323" w:rsidRDefault="00585323" w:rsidP="00585323">
            <w:pPr>
              <w:spacing w:after="0" w:line="240" w:lineRule="auto"/>
              <w:jc w:val="center"/>
              <w:rPr>
                <w:rFonts w:ascii="Calibri" w:eastAsia="Times New Roman" w:hAnsi="Calibri" w:cs="Calibri"/>
                <w:color w:val="000000"/>
              </w:rPr>
            </w:pPr>
            <w:r w:rsidRPr="00585323">
              <w:rPr>
                <w:rFonts w:ascii="Calibri" w:eastAsia="Times New Roman" w:hAnsi="Calibri" w:cs="Calibri"/>
                <w:color w:val="000000"/>
              </w:rPr>
              <w:t>CMSP</w:t>
            </w:r>
          </w:p>
        </w:tc>
        <w:tc>
          <w:tcPr>
            <w:tcW w:w="960" w:type="dxa"/>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70D6BF9F" w14:textId="77777777" w:rsidR="00585323" w:rsidRPr="00585323" w:rsidRDefault="00585323" w:rsidP="00585323">
            <w:pPr>
              <w:spacing w:after="0" w:line="240" w:lineRule="auto"/>
              <w:jc w:val="center"/>
              <w:rPr>
                <w:rFonts w:ascii="Calibri" w:eastAsia="Times New Roman" w:hAnsi="Calibri" w:cs="Calibri"/>
                <w:color w:val="000000"/>
              </w:rPr>
            </w:pPr>
            <w:r w:rsidRPr="00585323">
              <w:rPr>
                <w:rFonts w:ascii="Calibri" w:eastAsia="Times New Roman" w:hAnsi="Calibri" w:cs="Calibri"/>
                <w:color w:val="000000"/>
              </w:rPr>
              <w:t>Path to Health</w:t>
            </w:r>
          </w:p>
        </w:tc>
      </w:tr>
      <w:tr w:rsidR="00585323" w:rsidRPr="00585323" w14:paraId="7AF65250" w14:textId="77777777" w:rsidTr="00585323">
        <w:trPr>
          <w:trHeight w:val="300"/>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11B4A860" w14:textId="77777777" w:rsidR="00585323" w:rsidRPr="00585323" w:rsidRDefault="00585323" w:rsidP="00585323">
            <w:pPr>
              <w:spacing w:after="0" w:line="240" w:lineRule="auto"/>
              <w:jc w:val="center"/>
              <w:rPr>
                <w:rFonts w:ascii="Calibri" w:eastAsia="Times New Roman" w:hAnsi="Calibri" w:cs="Calibri"/>
                <w:color w:val="000000"/>
              </w:rPr>
            </w:pPr>
            <w:r w:rsidRPr="00585323">
              <w:rPr>
                <w:rFonts w:ascii="Calibri" w:eastAsia="Times New Roman" w:hAnsi="Calibri" w:cs="Calibri"/>
                <w:color w:val="000000"/>
              </w:rPr>
              <w:t>Uninsured</w:t>
            </w:r>
          </w:p>
        </w:tc>
        <w:tc>
          <w:tcPr>
            <w:tcW w:w="960" w:type="dxa"/>
            <w:tcBorders>
              <w:top w:val="nil"/>
              <w:left w:val="nil"/>
              <w:bottom w:val="single" w:sz="4" w:space="0" w:color="auto"/>
              <w:right w:val="single" w:sz="4" w:space="0" w:color="auto"/>
            </w:tcBorders>
            <w:shd w:val="clear" w:color="auto" w:fill="auto"/>
            <w:noWrap/>
            <w:vAlign w:val="bottom"/>
            <w:hideMark/>
          </w:tcPr>
          <w:p w14:paraId="5AAC373A" w14:textId="77777777" w:rsidR="00585323" w:rsidRPr="00585323" w:rsidRDefault="00585323" w:rsidP="00585323">
            <w:pPr>
              <w:spacing w:after="0" w:line="240" w:lineRule="auto"/>
              <w:jc w:val="center"/>
              <w:rPr>
                <w:rFonts w:ascii="Calibri" w:eastAsia="Times New Roman" w:hAnsi="Calibri" w:cs="Calibri"/>
                <w:color w:val="000000"/>
              </w:rPr>
            </w:pPr>
            <w:r w:rsidRPr="00585323">
              <w:rPr>
                <w:rFonts w:ascii="Calibri" w:eastAsia="Times New Roman" w:hAnsi="Calibri" w:cs="Calibri"/>
                <w:color w:val="000000"/>
              </w:rPr>
              <w:t>5</w:t>
            </w:r>
          </w:p>
        </w:tc>
        <w:tc>
          <w:tcPr>
            <w:tcW w:w="1470" w:type="dxa"/>
            <w:tcBorders>
              <w:top w:val="nil"/>
              <w:left w:val="nil"/>
              <w:bottom w:val="single" w:sz="4" w:space="0" w:color="auto"/>
              <w:right w:val="single" w:sz="4" w:space="0" w:color="auto"/>
            </w:tcBorders>
            <w:shd w:val="clear" w:color="auto" w:fill="auto"/>
            <w:noWrap/>
            <w:vAlign w:val="bottom"/>
            <w:hideMark/>
          </w:tcPr>
          <w:p w14:paraId="1BCF896F" w14:textId="77777777" w:rsidR="00585323" w:rsidRPr="00585323" w:rsidRDefault="00585323" w:rsidP="00585323">
            <w:pPr>
              <w:spacing w:after="0" w:line="240" w:lineRule="auto"/>
              <w:jc w:val="center"/>
              <w:rPr>
                <w:rFonts w:ascii="Calibri" w:eastAsia="Times New Roman" w:hAnsi="Calibri" w:cs="Calibri"/>
                <w:color w:val="000000"/>
              </w:rPr>
            </w:pPr>
            <w:r w:rsidRPr="00585323">
              <w:rPr>
                <w:rFonts w:ascii="Calibri" w:eastAsia="Times New Roman" w:hAnsi="Calibri" w:cs="Calibri"/>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14:paraId="03D8273E" w14:textId="77777777" w:rsidR="00585323" w:rsidRPr="00585323" w:rsidRDefault="00585323" w:rsidP="00585323">
            <w:pPr>
              <w:spacing w:after="0" w:line="240" w:lineRule="auto"/>
              <w:jc w:val="center"/>
              <w:rPr>
                <w:rFonts w:ascii="Calibri" w:eastAsia="Times New Roman" w:hAnsi="Calibri" w:cs="Calibri"/>
                <w:color w:val="000000"/>
              </w:rPr>
            </w:pPr>
            <w:r w:rsidRPr="00585323">
              <w:rPr>
                <w:rFonts w:ascii="Calibri" w:eastAsia="Times New Roman" w:hAnsi="Calibri" w:cs="Calibri"/>
                <w:color w:val="000000"/>
              </w:rPr>
              <w:t>6</w:t>
            </w:r>
          </w:p>
        </w:tc>
        <w:tc>
          <w:tcPr>
            <w:tcW w:w="960" w:type="dxa"/>
            <w:tcBorders>
              <w:top w:val="nil"/>
              <w:left w:val="nil"/>
              <w:bottom w:val="single" w:sz="4" w:space="0" w:color="auto"/>
              <w:right w:val="single" w:sz="4" w:space="0" w:color="auto"/>
            </w:tcBorders>
            <w:shd w:val="clear" w:color="auto" w:fill="auto"/>
            <w:noWrap/>
            <w:vAlign w:val="bottom"/>
            <w:hideMark/>
          </w:tcPr>
          <w:p w14:paraId="166626AE" w14:textId="77777777" w:rsidR="00585323" w:rsidRPr="00585323" w:rsidRDefault="00585323" w:rsidP="00585323">
            <w:pPr>
              <w:spacing w:after="0" w:line="240" w:lineRule="auto"/>
              <w:jc w:val="center"/>
              <w:rPr>
                <w:rFonts w:ascii="Calibri" w:eastAsia="Times New Roman" w:hAnsi="Calibri" w:cs="Calibri"/>
                <w:color w:val="000000"/>
              </w:rPr>
            </w:pPr>
            <w:r w:rsidRPr="00585323">
              <w:rPr>
                <w:rFonts w:ascii="Calibri" w:eastAsia="Times New Roman" w:hAnsi="Calibri" w:cs="Calibri"/>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14:paraId="67E69AAE" w14:textId="77777777" w:rsidR="00585323" w:rsidRPr="00585323" w:rsidRDefault="00585323" w:rsidP="00585323">
            <w:pPr>
              <w:spacing w:after="0" w:line="240" w:lineRule="auto"/>
              <w:jc w:val="center"/>
              <w:rPr>
                <w:rFonts w:ascii="Calibri" w:eastAsia="Times New Roman" w:hAnsi="Calibri" w:cs="Calibri"/>
                <w:color w:val="000000"/>
              </w:rPr>
            </w:pPr>
            <w:r w:rsidRPr="00585323">
              <w:rPr>
                <w:rFonts w:ascii="Calibri" w:eastAsia="Times New Roman" w:hAnsi="Calibri" w:cs="Calibri"/>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14:paraId="14C8EB44" w14:textId="77777777" w:rsidR="00585323" w:rsidRPr="00585323" w:rsidRDefault="00585323" w:rsidP="00585323">
            <w:pPr>
              <w:spacing w:after="0" w:line="240" w:lineRule="auto"/>
              <w:jc w:val="center"/>
              <w:rPr>
                <w:rFonts w:ascii="Calibri" w:eastAsia="Times New Roman" w:hAnsi="Calibri" w:cs="Calibri"/>
                <w:color w:val="000000"/>
              </w:rPr>
            </w:pPr>
            <w:r w:rsidRPr="00585323">
              <w:rPr>
                <w:rFonts w:ascii="Calibri" w:eastAsia="Times New Roman" w:hAnsi="Calibri" w:cs="Calibri"/>
                <w:color w:val="000000"/>
              </w:rPr>
              <w:t>3</w:t>
            </w:r>
          </w:p>
        </w:tc>
      </w:tr>
      <w:tr w:rsidR="00585323" w:rsidRPr="00585323" w14:paraId="31E527AB" w14:textId="77777777" w:rsidTr="00585323">
        <w:trPr>
          <w:trHeight w:val="300"/>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56C0B342" w14:textId="77777777" w:rsidR="00585323" w:rsidRPr="00585323" w:rsidRDefault="00585323" w:rsidP="00585323">
            <w:pPr>
              <w:spacing w:after="0" w:line="240" w:lineRule="auto"/>
              <w:jc w:val="center"/>
              <w:rPr>
                <w:rFonts w:ascii="Calibri" w:eastAsia="Times New Roman" w:hAnsi="Calibri" w:cs="Calibri"/>
                <w:color w:val="000000"/>
              </w:rPr>
            </w:pPr>
            <w:r w:rsidRPr="00585323">
              <w:rPr>
                <w:rFonts w:ascii="Calibri" w:eastAsia="Times New Roman" w:hAnsi="Calibri" w:cs="Calibri"/>
                <w:color w:val="000000"/>
              </w:rPr>
              <w:t>Medicaid</w:t>
            </w:r>
          </w:p>
        </w:tc>
        <w:tc>
          <w:tcPr>
            <w:tcW w:w="960" w:type="dxa"/>
            <w:tcBorders>
              <w:top w:val="nil"/>
              <w:left w:val="nil"/>
              <w:bottom w:val="single" w:sz="4" w:space="0" w:color="auto"/>
              <w:right w:val="single" w:sz="4" w:space="0" w:color="auto"/>
            </w:tcBorders>
            <w:shd w:val="clear" w:color="auto" w:fill="auto"/>
            <w:noWrap/>
            <w:vAlign w:val="bottom"/>
            <w:hideMark/>
          </w:tcPr>
          <w:p w14:paraId="39A9CFE8" w14:textId="77777777" w:rsidR="00585323" w:rsidRPr="00585323" w:rsidRDefault="00585323" w:rsidP="00585323">
            <w:pPr>
              <w:spacing w:after="0" w:line="240" w:lineRule="auto"/>
              <w:jc w:val="center"/>
              <w:rPr>
                <w:rFonts w:ascii="Calibri" w:eastAsia="Times New Roman" w:hAnsi="Calibri" w:cs="Calibri"/>
                <w:color w:val="000000"/>
              </w:rPr>
            </w:pPr>
            <w:r w:rsidRPr="00585323">
              <w:rPr>
                <w:rFonts w:ascii="Calibri" w:eastAsia="Times New Roman" w:hAnsi="Calibri" w:cs="Calibri"/>
                <w:color w:val="000000"/>
              </w:rPr>
              <w:t>1</w:t>
            </w:r>
          </w:p>
        </w:tc>
        <w:tc>
          <w:tcPr>
            <w:tcW w:w="1470" w:type="dxa"/>
            <w:tcBorders>
              <w:top w:val="nil"/>
              <w:left w:val="nil"/>
              <w:bottom w:val="single" w:sz="4" w:space="0" w:color="auto"/>
              <w:right w:val="single" w:sz="4" w:space="0" w:color="auto"/>
            </w:tcBorders>
            <w:shd w:val="clear" w:color="auto" w:fill="auto"/>
            <w:noWrap/>
            <w:vAlign w:val="bottom"/>
            <w:hideMark/>
          </w:tcPr>
          <w:p w14:paraId="4299C475" w14:textId="77777777" w:rsidR="00585323" w:rsidRPr="00585323" w:rsidRDefault="00585323" w:rsidP="00585323">
            <w:pPr>
              <w:spacing w:after="0" w:line="240" w:lineRule="auto"/>
              <w:jc w:val="center"/>
              <w:rPr>
                <w:rFonts w:ascii="Calibri" w:eastAsia="Times New Roman" w:hAnsi="Calibri" w:cs="Calibri"/>
                <w:color w:val="000000"/>
              </w:rPr>
            </w:pPr>
            <w:r w:rsidRPr="00585323">
              <w:rPr>
                <w:rFonts w:ascii="Calibri" w:eastAsia="Times New Roman" w:hAnsi="Calibri" w:cs="Calibri"/>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14:paraId="201299CB" w14:textId="77777777" w:rsidR="00585323" w:rsidRPr="00585323" w:rsidRDefault="00585323" w:rsidP="00585323">
            <w:pPr>
              <w:spacing w:after="0" w:line="240" w:lineRule="auto"/>
              <w:jc w:val="center"/>
              <w:rPr>
                <w:rFonts w:ascii="Calibri" w:eastAsia="Times New Roman" w:hAnsi="Calibri" w:cs="Calibri"/>
                <w:color w:val="000000"/>
              </w:rPr>
            </w:pPr>
            <w:r w:rsidRPr="00585323">
              <w:rPr>
                <w:rFonts w:ascii="Calibri" w:eastAsia="Times New Roman" w:hAnsi="Calibri" w:cs="Calibri"/>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14:paraId="04A2B9B2" w14:textId="77777777" w:rsidR="00585323" w:rsidRPr="00585323" w:rsidRDefault="00585323" w:rsidP="00585323">
            <w:pPr>
              <w:spacing w:after="0" w:line="240" w:lineRule="auto"/>
              <w:jc w:val="center"/>
              <w:rPr>
                <w:rFonts w:ascii="Calibri" w:eastAsia="Times New Roman" w:hAnsi="Calibri" w:cs="Calibri"/>
                <w:color w:val="000000"/>
              </w:rPr>
            </w:pPr>
            <w:r w:rsidRPr="00585323">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14:paraId="71BA96EF" w14:textId="77777777" w:rsidR="00585323" w:rsidRPr="00585323" w:rsidRDefault="00585323" w:rsidP="00585323">
            <w:pPr>
              <w:spacing w:after="0" w:line="240" w:lineRule="auto"/>
              <w:jc w:val="center"/>
              <w:rPr>
                <w:rFonts w:ascii="Calibri" w:eastAsia="Times New Roman" w:hAnsi="Calibri" w:cs="Calibri"/>
                <w:color w:val="000000"/>
              </w:rPr>
            </w:pPr>
            <w:r w:rsidRPr="00585323">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14:paraId="1E3D54A6" w14:textId="77777777" w:rsidR="00585323" w:rsidRPr="00585323" w:rsidRDefault="00585323" w:rsidP="00585323">
            <w:pPr>
              <w:spacing w:after="0" w:line="240" w:lineRule="auto"/>
              <w:jc w:val="center"/>
              <w:rPr>
                <w:rFonts w:ascii="Calibri" w:eastAsia="Times New Roman" w:hAnsi="Calibri" w:cs="Calibri"/>
                <w:color w:val="000000"/>
              </w:rPr>
            </w:pPr>
            <w:r w:rsidRPr="00585323">
              <w:rPr>
                <w:rFonts w:ascii="Calibri" w:eastAsia="Times New Roman" w:hAnsi="Calibri" w:cs="Calibri"/>
                <w:color w:val="000000"/>
              </w:rPr>
              <w:t>1</w:t>
            </w:r>
          </w:p>
        </w:tc>
      </w:tr>
      <w:tr w:rsidR="00585323" w:rsidRPr="00585323" w14:paraId="47F2168C" w14:textId="77777777" w:rsidTr="00585323">
        <w:trPr>
          <w:trHeight w:val="300"/>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3F2F89E9" w14:textId="77777777" w:rsidR="00585323" w:rsidRPr="00585323" w:rsidRDefault="00585323" w:rsidP="00585323">
            <w:pPr>
              <w:spacing w:after="0" w:line="240" w:lineRule="auto"/>
              <w:jc w:val="center"/>
              <w:rPr>
                <w:rFonts w:ascii="Calibri" w:eastAsia="Times New Roman" w:hAnsi="Calibri" w:cs="Calibri"/>
                <w:color w:val="000000"/>
              </w:rPr>
            </w:pPr>
            <w:r w:rsidRPr="00585323">
              <w:rPr>
                <w:rFonts w:ascii="Calibri" w:eastAsia="Times New Roman" w:hAnsi="Calibri" w:cs="Calibri"/>
                <w:color w:val="000000"/>
              </w:rPr>
              <w:t>Private</w:t>
            </w:r>
          </w:p>
        </w:tc>
        <w:tc>
          <w:tcPr>
            <w:tcW w:w="960" w:type="dxa"/>
            <w:tcBorders>
              <w:top w:val="nil"/>
              <w:left w:val="nil"/>
              <w:bottom w:val="single" w:sz="4" w:space="0" w:color="auto"/>
              <w:right w:val="single" w:sz="4" w:space="0" w:color="auto"/>
            </w:tcBorders>
            <w:shd w:val="clear" w:color="auto" w:fill="auto"/>
            <w:noWrap/>
            <w:vAlign w:val="bottom"/>
            <w:hideMark/>
          </w:tcPr>
          <w:p w14:paraId="1DCA91BA" w14:textId="77777777" w:rsidR="00585323" w:rsidRPr="00585323" w:rsidRDefault="00585323" w:rsidP="00585323">
            <w:pPr>
              <w:spacing w:after="0" w:line="240" w:lineRule="auto"/>
              <w:jc w:val="center"/>
              <w:rPr>
                <w:rFonts w:ascii="Calibri" w:eastAsia="Times New Roman" w:hAnsi="Calibri" w:cs="Calibri"/>
                <w:color w:val="000000"/>
              </w:rPr>
            </w:pPr>
            <w:r w:rsidRPr="00585323">
              <w:rPr>
                <w:rFonts w:ascii="Calibri" w:eastAsia="Times New Roman" w:hAnsi="Calibri" w:cs="Calibri"/>
                <w:color w:val="000000"/>
              </w:rPr>
              <w:t>0</w:t>
            </w:r>
          </w:p>
        </w:tc>
        <w:tc>
          <w:tcPr>
            <w:tcW w:w="1470" w:type="dxa"/>
            <w:tcBorders>
              <w:top w:val="nil"/>
              <w:left w:val="nil"/>
              <w:bottom w:val="single" w:sz="4" w:space="0" w:color="auto"/>
              <w:right w:val="single" w:sz="4" w:space="0" w:color="auto"/>
            </w:tcBorders>
            <w:shd w:val="clear" w:color="auto" w:fill="auto"/>
            <w:noWrap/>
            <w:vAlign w:val="bottom"/>
            <w:hideMark/>
          </w:tcPr>
          <w:p w14:paraId="7F455D7D" w14:textId="77777777" w:rsidR="00585323" w:rsidRPr="00585323" w:rsidRDefault="00585323" w:rsidP="00585323">
            <w:pPr>
              <w:spacing w:after="0" w:line="240" w:lineRule="auto"/>
              <w:jc w:val="center"/>
              <w:rPr>
                <w:rFonts w:ascii="Calibri" w:eastAsia="Times New Roman" w:hAnsi="Calibri" w:cs="Calibri"/>
                <w:color w:val="000000"/>
              </w:rPr>
            </w:pPr>
            <w:r w:rsidRPr="00585323">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14:paraId="23208B35" w14:textId="77777777" w:rsidR="00585323" w:rsidRPr="00585323" w:rsidRDefault="00585323" w:rsidP="00585323">
            <w:pPr>
              <w:spacing w:after="0" w:line="240" w:lineRule="auto"/>
              <w:jc w:val="center"/>
              <w:rPr>
                <w:rFonts w:ascii="Calibri" w:eastAsia="Times New Roman" w:hAnsi="Calibri" w:cs="Calibri"/>
                <w:color w:val="000000"/>
              </w:rPr>
            </w:pPr>
            <w:r w:rsidRPr="00585323">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14:paraId="32894167" w14:textId="77777777" w:rsidR="00585323" w:rsidRPr="00585323" w:rsidRDefault="00585323" w:rsidP="00585323">
            <w:pPr>
              <w:spacing w:after="0" w:line="240" w:lineRule="auto"/>
              <w:jc w:val="center"/>
              <w:rPr>
                <w:rFonts w:ascii="Calibri" w:eastAsia="Times New Roman" w:hAnsi="Calibri" w:cs="Calibri"/>
                <w:color w:val="000000"/>
              </w:rPr>
            </w:pPr>
            <w:r w:rsidRPr="00585323">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14:paraId="569EDB64" w14:textId="77777777" w:rsidR="00585323" w:rsidRPr="00585323" w:rsidRDefault="00585323" w:rsidP="00585323">
            <w:pPr>
              <w:spacing w:after="0" w:line="240" w:lineRule="auto"/>
              <w:jc w:val="center"/>
              <w:rPr>
                <w:rFonts w:ascii="Calibri" w:eastAsia="Times New Roman" w:hAnsi="Calibri" w:cs="Calibri"/>
                <w:color w:val="000000"/>
              </w:rPr>
            </w:pPr>
            <w:r w:rsidRPr="00585323">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14:paraId="27537667" w14:textId="77777777" w:rsidR="00585323" w:rsidRPr="00585323" w:rsidRDefault="00585323" w:rsidP="00585323">
            <w:pPr>
              <w:spacing w:after="0" w:line="240" w:lineRule="auto"/>
              <w:jc w:val="center"/>
              <w:rPr>
                <w:rFonts w:ascii="Calibri" w:eastAsia="Times New Roman" w:hAnsi="Calibri" w:cs="Calibri"/>
                <w:color w:val="000000"/>
              </w:rPr>
            </w:pPr>
            <w:r w:rsidRPr="00585323">
              <w:rPr>
                <w:rFonts w:ascii="Calibri" w:eastAsia="Times New Roman" w:hAnsi="Calibri" w:cs="Calibri"/>
                <w:color w:val="000000"/>
              </w:rPr>
              <w:t>1</w:t>
            </w:r>
          </w:p>
        </w:tc>
      </w:tr>
      <w:tr w:rsidR="00585323" w:rsidRPr="00585323" w14:paraId="51904149" w14:textId="77777777" w:rsidTr="00585323">
        <w:trPr>
          <w:trHeight w:val="300"/>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2D57DD7D" w14:textId="77777777" w:rsidR="00585323" w:rsidRPr="00585323" w:rsidRDefault="00585323" w:rsidP="00585323">
            <w:pPr>
              <w:spacing w:after="0" w:line="240" w:lineRule="auto"/>
              <w:jc w:val="center"/>
              <w:rPr>
                <w:rFonts w:ascii="Calibri" w:eastAsia="Times New Roman" w:hAnsi="Calibri" w:cs="Calibri"/>
                <w:color w:val="000000"/>
              </w:rPr>
            </w:pPr>
            <w:proofErr w:type="gramStart"/>
            <w:r w:rsidRPr="00585323">
              <w:rPr>
                <w:rFonts w:ascii="Calibri" w:eastAsia="Times New Roman" w:hAnsi="Calibri" w:cs="Calibri"/>
                <w:color w:val="000000"/>
              </w:rPr>
              <w:t>Other</w:t>
            </w:r>
            <w:proofErr w:type="gramEnd"/>
            <w:r w:rsidRPr="00585323">
              <w:rPr>
                <w:rFonts w:ascii="Calibri" w:eastAsia="Times New Roman" w:hAnsi="Calibri" w:cs="Calibri"/>
                <w:color w:val="000000"/>
              </w:rPr>
              <w:t xml:space="preserve"> public</w:t>
            </w:r>
          </w:p>
        </w:tc>
        <w:tc>
          <w:tcPr>
            <w:tcW w:w="960" w:type="dxa"/>
            <w:tcBorders>
              <w:top w:val="nil"/>
              <w:left w:val="nil"/>
              <w:bottom w:val="single" w:sz="4" w:space="0" w:color="auto"/>
              <w:right w:val="single" w:sz="4" w:space="0" w:color="auto"/>
            </w:tcBorders>
            <w:shd w:val="clear" w:color="auto" w:fill="auto"/>
            <w:noWrap/>
            <w:vAlign w:val="bottom"/>
            <w:hideMark/>
          </w:tcPr>
          <w:p w14:paraId="1ED8DC14" w14:textId="77777777" w:rsidR="00585323" w:rsidRPr="00585323" w:rsidRDefault="00585323" w:rsidP="00585323">
            <w:pPr>
              <w:spacing w:after="0" w:line="240" w:lineRule="auto"/>
              <w:jc w:val="center"/>
              <w:rPr>
                <w:rFonts w:ascii="Calibri" w:eastAsia="Times New Roman" w:hAnsi="Calibri" w:cs="Calibri"/>
                <w:color w:val="000000"/>
              </w:rPr>
            </w:pPr>
            <w:r w:rsidRPr="00585323">
              <w:rPr>
                <w:rFonts w:ascii="Calibri" w:eastAsia="Times New Roman" w:hAnsi="Calibri" w:cs="Calibri"/>
                <w:color w:val="000000"/>
              </w:rPr>
              <w:t>1</w:t>
            </w:r>
          </w:p>
        </w:tc>
        <w:tc>
          <w:tcPr>
            <w:tcW w:w="1470" w:type="dxa"/>
            <w:tcBorders>
              <w:top w:val="nil"/>
              <w:left w:val="nil"/>
              <w:bottom w:val="single" w:sz="4" w:space="0" w:color="auto"/>
              <w:right w:val="single" w:sz="4" w:space="0" w:color="auto"/>
            </w:tcBorders>
            <w:shd w:val="clear" w:color="auto" w:fill="auto"/>
            <w:noWrap/>
            <w:vAlign w:val="bottom"/>
            <w:hideMark/>
          </w:tcPr>
          <w:p w14:paraId="007FB2AD" w14:textId="77777777" w:rsidR="00585323" w:rsidRPr="00585323" w:rsidRDefault="00585323" w:rsidP="00585323">
            <w:pPr>
              <w:spacing w:after="0" w:line="240" w:lineRule="auto"/>
              <w:jc w:val="center"/>
              <w:rPr>
                <w:rFonts w:ascii="Calibri" w:eastAsia="Times New Roman" w:hAnsi="Calibri" w:cs="Calibri"/>
                <w:color w:val="000000"/>
              </w:rPr>
            </w:pPr>
            <w:r w:rsidRPr="00585323">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14:paraId="3DF64E4C" w14:textId="77777777" w:rsidR="00585323" w:rsidRPr="00585323" w:rsidRDefault="00585323" w:rsidP="00585323">
            <w:pPr>
              <w:spacing w:after="0" w:line="240" w:lineRule="auto"/>
              <w:jc w:val="center"/>
              <w:rPr>
                <w:rFonts w:ascii="Calibri" w:eastAsia="Times New Roman" w:hAnsi="Calibri" w:cs="Calibri"/>
                <w:color w:val="000000"/>
              </w:rPr>
            </w:pPr>
            <w:r w:rsidRPr="00585323">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14:paraId="2D267CF9" w14:textId="77777777" w:rsidR="00585323" w:rsidRPr="00585323" w:rsidRDefault="00585323" w:rsidP="00585323">
            <w:pPr>
              <w:spacing w:after="0" w:line="240" w:lineRule="auto"/>
              <w:jc w:val="center"/>
              <w:rPr>
                <w:rFonts w:ascii="Calibri" w:eastAsia="Times New Roman" w:hAnsi="Calibri" w:cs="Calibri"/>
                <w:color w:val="000000"/>
              </w:rPr>
            </w:pPr>
            <w:r w:rsidRPr="00585323">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14:paraId="389526B6" w14:textId="77777777" w:rsidR="00585323" w:rsidRPr="00585323" w:rsidRDefault="00585323" w:rsidP="00585323">
            <w:pPr>
              <w:spacing w:after="0" w:line="240" w:lineRule="auto"/>
              <w:jc w:val="center"/>
              <w:rPr>
                <w:rFonts w:ascii="Calibri" w:eastAsia="Times New Roman" w:hAnsi="Calibri" w:cs="Calibri"/>
                <w:color w:val="000000"/>
              </w:rPr>
            </w:pPr>
            <w:r w:rsidRPr="00585323">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14:paraId="4CFAEE2E" w14:textId="77777777" w:rsidR="00585323" w:rsidRPr="00585323" w:rsidRDefault="00585323" w:rsidP="00585323">
            <w:pPr>
              <w:spacing w:after="0" w:line="240" w:lineRule="auto"/>
              <w:jc w:val="center"/>
              <w:rPr>
                <w:rFonts w:ascii="Calibri" w:eastAsia="Times New Roman" w:hAnsi="Calibri" w:cs="Calibri"/>
                <w:color w:val="000000"/>
              </w:rPr>
            </w:pPr>
            <w:r w:rsidRPr="00585323">
              <w:rPr>
                <w:rFonts w:ascii="Calibri" w:eastAsia="Times New Roman" w:hAnsi="Calibri" w:cs="Calibri"/>
                <w:color w:val="000000"/>
              </w:rPr>
              <w:t>0</w:t>
            </w:r>
          </w:p>
        </w:tc>
      </w:tr>
    </w:tbl>
    <w:p w14:paraId="4C30FFC5" w14:textId="757EC231" w:rsidR="00585323" w:rsidRDefault="00585323" w:rsidP="00623CE5">
      <w:pPr>
        <w:spacing w:after="0"/>
      </w:pPr>
    </w:p>
    <w:p w14:paraId="1AECBAA1" w14:textId="77777777" w:rsidR="00F53BC0" w:rsidRDefault="00F53BC0" w:rsidP="00623CE5">
      <w:pPr>
        <w:spacing w:after="0"/>
      </w:pPr>
    </w:p>
    <w:p w14:paraId="2AC1CCA4" w14:textId="09630BDD" w:rsidR="005E6E7C" w:rsidRPr="00F53BC0" w:rsidRDefault="005E6E7C" w:rsidP="005E6E7C">
      <w:pPr>
        <w:pStyle w:val="ListParagraph"/>
        <w:numPr>
          <w:ilvl w:val="0"/>
          <w:numId w:val="17"/>
        </w:numPr>
        <w:spacing w:after="0"/>
      </w:pPr>
      <w:r w:rsidRPr="00F53BC0">
        <w:t xml:space="preserve">CDP (Cancer Detection Program). Has been renamed the Breast and Cervical Cancer Treatment Program (BCCTP). It provides needed cancer treatment to eligible individuals diagnosed with breast and/or cervical cancer and who </w:t>
      </w:r>
      <w:proofErr w:type="gramStart"/>
      <w:r w:rsidRPr="00F53BC0">
        <w:t>are in need of</w:t>
      </w:r>
      <w:proofErr w:type="gramEnd"/>
      <w:r w:rsidRPr="00F53BC0">
        <w:t xml:space="preserve"> treatment.   </w:t>
      </w:r>
    </w:p>
    <w:p w14:paraId="67D46AEB" w14:textId="765AD9B4" w:rsidR="005E6E7C" w:rsidRPr="00F53BC0" w:rsidRDefault="005E6E7C" w:rsidP="005E6E7C">
      <w:pPr>
        <w:pStyle w:val="ListParagraph"/>
        <w:numPr>
          <w:ilvl w:val="0"/>
          <w:numId w:val="17"/>
        </w:numPr>
        <w:spacing w:after="0"/>
      </w:pPr>
      <w:r w:rsidRPr="00F53BC0">
        <w:t>Every Woman Counts. Provides eligible women with free breast and cervical cancer screening services, such as mammograms, clinical breast exams, Pap tests, and human papillomavirus (HPV) tests.</w:t>
      </w:r>
    </w:p>
    <w:p w14:paraId="5B16B42D" w14:textId="027DE626" w:rsidR="005E6E7C" w:rsidRPr="00F53BC0" w:rsidRDefault="005E6E7C" w:rsidP="005E6E7C">
      <w:pPr>
        <w:pStyle w:val="ListParagraph"/>
        <w:numPr>
          <w:ilvl w:val="0"/>
          <w:numId w:val="17"/>
        </w:numPr>
        <w:spacing w:after="0"/>
      </w:pPr>
      <w:r w:rsidRPr="00F53BC0">
        <w:t>Family PACT (Family Planning, Access, Care and Treatment Program). Provides comprehensive family planning services to eligible California residents.</w:t>
      </w:r>
    </w:p>
    <w:p w14:paraId="110B1764" w14:textId="257EB0AD" w:rsidR="005E6E7C" w:rsidRPr="00F53BC0" w:rsidRDefault="005E6E7C" w:rsidP="005E6E7C">
      <w:pPr>
        <w:pStyle w:val="ListParagraph"/>
        <w:numPr>
          <w:ilvl w:val="0"/>
          <w:numId w:val="17"/>
        </w:numPr>
        <w:spacing w:after="0"/>
      </w:pPr>
      <w:r w:rsidRPr="00F53BC0">
        <w:t>The Ryan White HIV/AIDS Program provides a comprehensive system of HIV primary medical care, essential support services, and medications for low-income people living with HIV who are uninsured and underserved</w:t>
      </w:r>
    </w:p>
    <w:p w14:paraId="718D0029" w14:textId="3D5F2FFD" w:rsidR="005E6E7C" w:rsidRPr="00F53BC0" w:rsidRDefault="005E6E7C" w:rsidP="005E6E7C">
      <w:pPr>
        <w:pStyle w:val="ListParagraph"/>
        <w:numPr>
          <w:ilvl w:val="0"/>
          <w:numId w:val="17"/>
        </w:numPr>
        <w:spacing w:after="0"/>
      </w:pPr>
      <w:r w:rsidRPr="00F53BC0">
        <w:t xml:space="preserve">CMSP (County Medical Services Program). Provides health coverage for uninsured low-income, indigent adults that are not otherwise eligible for other publicly funded health care programs. A wide array of inpatient and outpatient benefits </w:t>
      </w:r>
      <w:proofErr w:type="gramStart"/>
      <w:r w:rsidRPr="00F53BC0">
        <w:t>are</w:t>
      </w:r>
      <w:proofErr w:type="gramEnd"/>
      <w:r w:rsidRPr="00F53BC0">
        <w:t xml:space="preserve"> provided through the CMSP Benefit. Covered services are subject to prior authorization requirements, medical necessity and clinical guidelines, provider network requirements, and/or benefit limits may apply.</w:t>
      </w:r>
    </w:p>
    <w:p w14:paraId="5141076C" w14:textId="274F3BC2" w:rsidR="00585323" w:rsidRPr="00F53BC0" w:rsidRDefault="005E6E7C" w:rsidP="005E6E7C">
      <w:pPr>
        <w:pStyle w:val="ListParagraph"/>
        <w:numPr>
          <w:ilvl w:val="0"/>
          <w:numId w:val="17"/>
        </w:numPr>
        <w:spacing w:after="0"/>
      </w:pPr>
      <w:r w:rsidRPr="00F53BC0">
        <w:t>Path to Health. Path to Health is a pilot project of the CMSP Governing Board for the period of 2019-2021. Patients must be already enrolled in restricted scope/emergency only Medi-Cal but lacking coverage for preventative health services and routine prescription medications.</w:t>
      </w:r>
    </w:p>
    <w:p w14:paraId="4BD22713" w14:textId="39679C11" w:rsidR="00585323" w:rsidRDefault="00585323" w:rsidP="00623CE5">
      <w:pPr>
        <w:spacing w:after="0"/>
      </w:pPr>
    </w:p>
    <w:p w14:paraId="1FB89365" w14:textId="77777777" w:rsidR="00387B81" w:rsidRPr="007C1CF5" w:rsidRDefault="00387B81" w:rsidP="00623CE5">
      <w:pPr>
        <w:spacing w:after="0"/>
      </w:pPr>
    </w:p>
    <w:p w14:paraId="6F01D0D1" w14:textId="77777777" w:rsidR="00387B81" w:rsidRDefault="00387B81">
      <w:pPr>
        <w:rPr>
          <w:b/>
        </w:rPr>
      </w:pPr>
      <w:r>
        <w:rPr>
          <w:b/>
        </w:rPr>
        <w:br w:type="page"/>
      </w:r>
    </w:p>
    <w:p w14:paraId="16A47D80" w14:textId="3873DB96" w:rsidR="007031D7" w:rsidRDefault="007929F5" w:rsidP="007031D7">
      <w:pPr>
        <w:pStyle w:val="ListParagraph"/>
        <w:numPr>
          <w:ilvl w:val="0"/>
          <w:numId w:val="1"/>
        </w:numPr>
        <w:spacing w:after="0"/>
      </w:pPr>
      <w:r>
        <w:rPr>
          <w:b/>
        </w:rPr>
        <w:lastRenderedPageBreak/>
        <w:t>New Measure</w:t>
      </w:r>
      <w:r w:rsidR="00F53BC0">
        <w:rPr>
          <w:b/>
        </w:rPr>
        <w:t xml:space="preserve"> Set</w:t>
      </w:r>
      <w:r>
        <w:rPr>
          <w:b/>
        </w:rPr>
        <w:t xml:space="preserve">: </w:t>
      </w:r>
      <w:bookmarkStart w:id="1" w:name="_Hlk33600523"/>
      <w:r w:rsidR="009679B3" w:rsidRPr="009679B3">
        <w:rPr>
          <w:b/>
        </w:rPr>
        <w:t xml:space="preserve">Geriatric </w:t>
      </w:r>
      <w:bookmarkEnd w:id="1"/>
      <w:r w:rsidR="00F53BC0">
        <w:rPr>
          <w:b/>
        </w:rPr>
        <w:t>Workforce</w:t>
      </w:r>
    </w:p>
    <w:p w14:paraId="3F6F46C8" w14:textId="77777777" w:rsidR="007031D7" w:rsidRDefault="007031D7" w:rsidP="007031D7">
      <w:pPr>
        <w:spacing w:after="0"/>
      </w:pPr>
    </w:p>
    <w:p w14:paraId="2AFB31BC" w14:textId="409302BD" w:rsidR="007031D7" w:rsidRDefault="007031D7" w:rsidP="007031D7">
      <w:pPr>
        <w:spacing w:after="0"/>
      </w:pPr>
      <w:r w:rsidRPr="00F34BF2">
        <w:rPr>
          <w:u w:val="single"/>
        </w:rPr>
        <w:t>Report</w:t>
      </w:r>
      <w:r>
        <w:t xml:space="preserve">: </w:t>
      </w:r>
      <w:r w:rsidR="007929F5">
        <w:t>New report</w:t>
      </w:r>
      <w:r w:rsidR="00F53BC0">
        <w:t xml:space="preserve"> </w:t>
      </w:r>
      <w:r w:rsidR="00F53BC0" w:rsidRPr="00F53BC0">
        <w:t>Geriatric High-Risk Medications</w:t>
      </w:r>
    </w:p>
    <w:p w14:paraId="01AFD34A" w14:textId="77777777" w:rsidR="007031D7" w:rsidRDefault="007031D7" w:rsidP="007031D7">
      <w:pPr>
        <w:spacing w:after="0"/>
      </w:pPr>
    </w:p>
    <w:p w14:paraId="51497721" w14:textId="60807BBF" w:rsidR="007031D7" w:rsidRDefault="007031D7" w:rsidP="007031D7">
      <w:pPr>
        <w:spacing w:after="0"/>
      </w:pPr>
      <w:r w:rsidRPr="00F41948">
        <w:rPr>
          <w:u w:val="single"/>
        </w:rPr>
        <w:t>Issue</w:t>
      </w:r>
      <w:r>
        <w:t xml:space="preserve">: </w:t>
      </w:r>
      <w:r w:rsidR="007929F5">
        <w:t>Adoption of a new standard measure</w:t>
      </w:r>
    </w:p>
    <w:p w14:paraId="0A6BFE24" w14:textId="77777777" w:rsidR="007031D7" w:rsidRDefault="007031D7" w:rsidP="007031D7">
      <w:pPr>
        <w:spacing w:after="0"/>
      </w:pPr>
    </w:p>
    <w:p w14:paraId="6C016AB1" w14:textId="7B908421" w:rsidR="007031D7" w:rsidRPr="007929F5" w:rsidRDefault="007031D7" w:rsidP="007031D7">
      <w:pPr>
        <w:spacing w:after="0"/>
      </w:pPr>
      <w:r w:rsidRPr="003432F7">
        <w:rPr>
          <w:u w:val="single"/>
        </w:rPr>
        <w:t>Description</w:t>
      </w:r>
      <w:r>
        <w:t>:</w:t>
      </w:r>
      <w:r w:rsidR="007929F5">
        <w:t xml:space="preserve"> </w:t>
      </w:r>
      <w:r w:rsidR="00F53BC0">
        <w:t>The d</w:t>
      </w:r>
      <w:r w:rsidR="007929F5">
        <w:t xml:space="preserve">efinitions </w:t>
      </w:r>
      <w:r w:rsidR="00F53BC0">
        <w:t>is</w:t>
      </w:r>
      <w:r w:rsidR="007929F5">
        <w:t xml:space="preserve"> below. There are two similar measures </w:t>
      </w:r>
      <w:r w:rsidR="00F53BC0">
        <w:t>with the same denominator.</w:t>
      </w:r>
    </w:p>
    <w:p w14:paraId="0D66EA4F" w14:textId="77777777" w:rsidR="007031D7" w:rsidRPr="007929F5" w:rsidRDefault="007031D7" w:rsidP="007031D7">
      <w:pPr>
        <w:spacing w:after="0"/>
      </w:pPr>
    </w:p>
    <w:p w14:paraId="2D69F3C6" w14:textId="5A6C63CE" w:rsidR="007031D7" w:rsidRDefault="007929F5" w:rsidP="007929F5">
      <w:pPr>
        <w:pStyle w:val="ListParagraph"/>
        <w:numPr>
          <w:ilvl w:val="0"/>
          <w:numId w:val="12"/>
        </w:numPr>
        <w:spacing w:after="0"/>
      </w:pPr>
      <w:r w:rsidRPr="007929F5">
        <w:t>Denominator</w:t>
      </w:r>
      <w:r>
        <w:t xml:space="preserve"> - </w:t>
      </w:r>
      <w:r w:rsidRPr="007929F5">
        <w:t>Patients 66 years of age or older as of the end of the measurement year who have had at least one UDS medical visit to the health center in the last year.</w:t>
      </w:r>
    </w:p>
    <w:p w14:paraId="0B3DC6D5" w14:textId="735A84A7" w:rsidR="007929F5" w:rsidRDefault="007929F5" w:rsidP="007929F5">
      <w:pPr>
        <w:pStyle w:val="ListParagraph"/>
        <w:numPr>
          <w:ilvl w:val="0"/>
          <w:numId w:val="12"/>
        </w:numPr>
        <w:spacing w:after="0"/>
      </w:pPr>
      <w:r>
        <w:t>Numerator #1 -</w:t>
      </w:r>
      <w:r w:rsidRPr="007929F5">
        <w:t xml:space="preserve"> Patients who have one or more high risk medication</w:t>
      </w:r>
      <w:r>
        <w:t>s</w:t>
      </w:r>
      <w:r w:rsidRPr="007929F5">
        <w:t xml:space="preserve"> on their current medication list</w:t>
      </w:r>
    </w:p>
    <w:p w14:paraId="479668AA" w14:textId="41B6486F" w:rsidR="007929F5" w:rsidRPr="007929F5" w:rsidRDefault="007929F5" w:rsidP="007929F5">
      <w:pPr>
        <w:pStyle w:val="ListParagraph"/>
        <w:numPr>
          <w:ilvl w:val="0"/>
          <w:numId w:val="12"/>
        </w:numPr>
        <w:spacing w:after="0"/>
      </w:pPr>
      <w:r>
        <w:t>Numerator #2 -</w:t>
      </w:r>
      <w:r w:rsidRPr="007929F5">
        <w:t xml:space="preserve"> Patients who have </w:t>
      </w:r>
      <w:r>
        <w:t>two</w:t>
      </w:r>
      <w:r w:rsidRPr="007929F5">
        <w:t xml:space="preserve"> or more high risk medication</w:t>
      </w:r>
      <w:r>
        <w:t>s</w:t>
      </w:r>
      <w:r w:rsidRPr="007929F5">
        <w:t xml:space="preserve"> on their current medication list</w:t>
      </w:r>
    </w:p>
    <w:p w14:paraId="7ED956EB" w14:textId="4D121FA9" w:rsidR="007031D7" w:rsidRDefault="007031D7" w:rsidP="00623CE5">
      <w:pPr>
        <w:spacing w:after="0"/>
      </w:pPr>
    </w:p>
    <w:p w14:paraId="4B5581B1" w14:textId="639BB84D" w:rsidR="00F53BC0" w:rsidRDefault="00F53BC0" w:rsidP="00623CE5">
      <w:pPr>
        <w:spacing w:after="0"/>
      </w:pPr>
      <w:r>
        <w:t xml:space="preserve">The other measure in this set is the Fall Risk Assessment measure, which was previously part of the ACO report set in </w:t>
      </w:r>
      <w:proofErr w:type="spellStart"/>
      <w:r>
        <w:t>BridgeIT</w:t>
      </w:r>
      <w:proofErr w:type="spellEnd"/>
      <w:r>
        <w:t>.</w:t>
      </w:r>
    </w:p>
    <w:p w14:paraId="67FA3D62" w14:textId="77777777" w:rsidR="00F53BC0" w:rsidRPr="007929F5" w:rsidRDefault="00F53BC0" w:rsidP="00623CE5">
      <w:pPr>
        <w:spacing w:after="0"/>
      </w:pPr>
    </w:p>
    <w:p w14:paraId="5EAA0208" w14:textId="77777777" w:rsidR="007031D7" w:rsidRPr="007929F5" w:rsidRDefault="007031D7" w:rsidP="00623CE5">
      <w:pPr>
        <w:spacing w:after="0"/>
      </w:pPr>
    </w:p>
    <w:p w14:paraId="40AE04A9" w14:textId="22C367FF" w:rsidR="007031D7" w:rsidRDefault="009679B3" w:rsidP="009679B3">
      <w:pPr>
        <w:pStyle w:val="ListParagraph"/>
        <w:numPr>
          <w:ilvl w:val="0"/>
          <w:numId w:val="1"/>
        </w:numPr>
        <w:spacing w:after="0"/>
      </w:pPr>
      <w:r>
        <w:rPr>
          <w:b/>
        </w:rPr>
        <w:t>Standard Definition of Sexual History Structured Data</w:t>
      </w:r>
    </w:p>
    <w:p w14:paraId="6EF59C10" w14:textId="77777777" w:rsidR="007031D7" w:rsidRDefault="007031D7" w:rsidP="007031D7">
      <w:pPr>
        <w:spacing w:after="0"/>
      </w:pPr>
    </w:p>
    <w:p w14:paraId="5F70F564" w14:textId="3659ED12" w:rsidR="007031D7" w:rsidRDefault="007031D7" w:rsidP="007031D7">
      <w:pPr>
        <w:spacing w:after="0"/>
      </w:pPr>
      <w:r w:rsidRPr="00F34BF2">
        <w:rPr>
          <w:u w:val="single"/>
        </w:rPr>
        <w:t>Report</w:t>
      </w:r>
      <w:r>
        <w:t xml:space="preserve">: </w:t>
      </w:r>
      <w:r w:rsidR="009679B3">
        <w:t xml:space="preserve">No specific report currently, but one </w:t>
      </w:r>
      <w:r w:rsidR="00F53BC0">
        <w:t xml:space="preserve">can be built </w:t>
      </w:r>
      <w:r w:rsidR="009679B3">
        <w:t>in the future</w:t>
      </w:r>
      <w:r w:rsidR="00F53BC0">
        <w:t>. More for case management.</w:t>
      </w:r>
    </w:p>
    <w:p w14:paraId="0B82E69B" w14:textId="77777777" w:rsidR="007031D7" w:rsidRDefault="007031D7" w:rsidP="007031D7">
      <w:pPr>
        <w:spacing w:after="0"/>
      </w:pPr>
    </w:p>
    <w:p w14:paraId="37D583A7" w14:textId="256BFDEC" w:rsidR="007031D7" w:rsidRDefault="007031D7" w:rsidP="007031D7">
      <w:pPr>
        <w:spacing w:after="0"/>
      </w:pPr>
      <w:r w:rsidRPr="00F41948">
        <w:rPr>
          <w:u w:val="single"/>
        </w:rPr>
        <w:t>Issue</w:t>
      </w:r>
      <w:r>
        <w:t xml:space="preserve">: </w:t>
      </w:r>
      <w:r w:rsidR="009679B3">
        <w:t xml:space="preserve">The </w:t>
      </w:r>
      <w:r w:rsidR="009679B3" w:rsidRPr="009679B3">
        <w:t xml:space="preserve">Infectious Disease </w:t>
      </w:r>
      <w:r w:rsidR="009679B3">
        <w:t>W</w:t>
      </w:r>
      <w:r w:rsidR="009679B3" w:rsidRPr="009679B3">
        <w:t>orkgroup</w:t>
      </w:r>
      <w:r w:rsidR="009679B3">
        <w:t xml:space="preserve"> would like to have a standard among health centers for entry of sexual history data. This is useful for establishing risk and evaluating the need for certain screenings (for example, chlamydia testing). This issue went to the RCHC eClinicalWorks user group who recommended a set of questions (see below, under Description). The DSIC should approve these questions or propose changes or other ideas to be sent back to the respective committees.  </w:t>
      </w:r>
    </w:p>
    <w:p w14:paraId="3AF917F5" w14:textId="0118E7F3" w:rsidR="000E59B4" w:rsidRDefault="000E59B4" w:rsidP="007031D7">
      <w:pPr>
        <w:spacing w:after="0"/>
      </w:pPr>
    </w:p>
    <w:p w14:paraId="338715DE" w14:textId="4BE5F0B0" w:rsidR="000E59B4" w:rsidRDefault="00F53BC0" w:rsidP="007031D7">
      <w:pPr>
        <w:spacing w:after="0"/>
      </w:pPr>
      <w:r>
        <w:t xml:space="preserve">Also, where is the most appropriate location for </w:t>
      </w:r>
      <w:proofErr w:type="spellStart"/>
      <w:r>
        <w:t>thse</w:t>
      </w:r>
      <w:proofErr w:type="spellEnd"/>
      <w:r>
        <w:t xml:space="preserve"> questions in the EHR? For example, in</w:t>
      </w:r>
      <w:r w:rsidR="000E59B4">
        <w:t xml:space="preserve"> </w:t>
      </w:r>
      <w:proofErr w:type="spellStart"/>
      <w:r w:rsidR="000E59B4">
        <w:t>eCW</w:t>
      </w:r>
      <w:proofErr w:type="spellEnd"/>
      <w:r w:rsidR="000E59B4">
        <w:t xml:space="preserve"> health centers, should these questions go in HPI or Preventive Data</w:t>
      </w:r>
      <w:r w:rsidR="00E474E0">
        <w:t xml:space="preserve"> </w:t>
      </w:r>
      <w:r w:rsidR="00E474E0">
        <w:t>structured data</w:t>
      </w:r>
      <w:r w:rsidR="000E59B4">
        <w:t>?</w:t>
      </w:r>
    </w:p>
    <w:p w14:paraId="1528721D" w14:textId="77777777" w:rsidR="007031D7" w:rsidRDefault="007031D7" w:rsidP="007031D7">
      <w:pPr>
        <w:spacing w:after="0"/>
      </w:pPr>
    </w:p>
    <w:p w14:paraId="4BAE9136" w14:textId="00038521" w:rsidR="007031D7" w:rsidRDefault="007031D7" w:rsidP="007031D7">
      <w:pPr>
        <w:spacing w:after="0"/>
      </w:pPr>
      <w:r w:rsidRPr="003432F7">
        <w:rPr>
          <w:u w:val="single"/>
        </w:rPr>
        <w:t>Description</w:t>
      </w:r>
      <w:r>
        <w:t>:</w:t>
      </w:r>
      <w:r w:rsidR="009679B3">
        <w:t xml:space="preserve"> The questions are as follows:</w:t>
      </w:r>
    </w:p>
    <w:p w14:paraId="7BEB42DB" w14:textId="0B70CC5D" w:rsidR="009679B3" w:rsidRDefault="009679B3" w:rsidP="007031D7">
      <w:pPr>
        <w:spacing w:after="0"/>
      </w:pPr>
    </w:p>
    <w:p w14:paraId="0336F9FF" w14:textId="66000F8B" w:rsidR="009679B3" w:rsidRDefault="009679B3" w:rsidP="009679B3">
      <w:pPr>
        <w:pStyle w:val="ListParagraph"/>
        <w:numPr>
          <w:ilvl w:val="0"/>
          <w:numId w:val="8"/>
        </w:numPr>
        <w:spacing w:after="0"/>
      </w:pPr>
      <w:r>
        <w:t xml:space="preserve">Have you been sexually active in the past year? </w:t>
      </w:r>
    </w:p>
    <w:p w14:paraId="2B613EB5" w14:textId="72985AA9" w:rsidR="00764AE8" w:rsidRDefault="00764AE8" w:rsidP="00764AE8">
      <w:pPr>
        <w:spacing w:after="0"/>
        <w:ind w:left="360"/>
      </w:pPr>
      <w:r>
        <w:tab/>
        <w:t>{Answer data type: Boolean, i.e., Yes/No}</w:t>
      </w:r>
    </w:p>
    <w:p w14:paraId="312C5225" w14:textId="77777777" w:rsidR="00764AE8" w:rsidRDefault="00764AE8" w:rsidP="00764AE8">
      <w:pPr>
        <w:spacing w:after="0"/>
        <w:ind w:left="360"/>
      </w:pPr>
    </w:p>
    <w:p w14:paraId="6F21658E" w14:textId="68BE968C" w:rsidR="009679B3" w:rsidRDefault="009679B3" w:rsidP="00764AE8">
      <w:pPr>
        <w:pStyle w:val="ListParagraph"/>
        <w:numPr>
          <w:ilvl w:val="0"/>
          <w:numId w:val="8"/>
        </w:numPr>
        <w:spacing w:after="0"/>
      </w:pPr>
      <w:r>
        <w:t xml:space="preserve">Do you have sex with men, women, or both? </w:t>
      </w:r>
    </w:p>
    <w:p w14:paraId="7BCD18F2" w14:textId="2781A642" w:rsidR="00764AE8" w:rsidRDefault="00764AE8" w:rsidP="00764AE8">
      <w:pPr>
        <w:spacing w:after="0"/>
        <w:ind w:left="360"/>
      </w:pPr>
      <w:r>
        <w:tab/>
        <w:t>{Answer data type: Structured:</w:t>
      </w:r>
      <w:r>
        <w:tab/>
        <w:t>“Male</w:t>
      </w:r>
      <w:proofErr w:type="gramStart"/>
      <w:r>
        <w:t>”</w:t>
      </w:r>
      <w:r w:rsidR="00E474E0">
        <w:t xml:space="preserve"> ;</w:t>
      </w:r>
      <w:proofErr w:type="gramEnd"/>
      <w:r w:rsidR="00E474E0">
        <w:t xml:space="preserve"> </w:t>
      </w:r>
      <w:r>
        <w:t>“Female”</w:t>
      </w:r>
      <w:r w:rsidR="00E474E0">
        <w:t xml:space="preserve"> ; </w:t>
      </w:r>
      <w:r>
        <w:t>“Both Male and Female”}</w:t>
      </w:r>
    </w:p>
    <w:p w14:paraId="1671B31E" w14:textId="77777777" w:rsidR="00764AE8" w:rsidRDefault="00764AE8" w:rsidP="00764AE8">
      <w:pPr>
        <w:spacing w:after="0"/>
        <w:ind w:left="360"/>
      </w:pPr>
    </w:p>
    <w:p w14:paraId="015CC88E" w14:textId="66DD9FAC" w:rsidR="009679B3" w:rsidRDefault="009679B3" w:rsidP="00764AE8">
      <w:pPr>
        <w:pStyle w:val="ListParagraph"/>
        <w:numPr>
          <w:ilvl w:val="0"/>
          <w:numId w:val="8"/>
        </w:numPr>
        <w:spacing w:after="0"/>
      </w:pPr>
      <w:r>
        <w:t xml:space="preserve">How many people have you had sex </w:t>
      </w:r>
      <w:proofErr w:type="gramStart"/>
      <w:r>
        <w:t>with in</w:t>
      </w:r>
      <w:proofErr w:type="gramEnd"/>
      <w:r>
        <w:t xml:space="preserve"> the past year</w:t>
      </w:r>
      <w:r w:rsidR="00764AE8">
        <w:t xml:space="preserve"> (</w:t>
      </w:r>
      <w:r w:rsidR="007929F5">
        <w:t>with m</w:t>
      </w:r>
      <w:r w:rsidR="00764AE8">
        <w:t>ale</w:t>
      </w:r>
      <w:r w:rsidR="000E59B4">
        <w:t>s</w:t>
      </w:r>
      <w:r w:rsidR="00764AE8">
        <w:t>)</w:t>
      </w:r>
      <w:r>
        <w:t>?</w:t>
      </w:r>
    </w:p>
    <w:p w14:paraId="26606062" w14:textId="77777777" w:rsidR="00E474E0" w:rsidRDefault="00E474E0" w:rsidP="00E474E0">
      <w:pPr>
        <w:pStyle w:val="ListParagraph"/>
        <w:numPr>
          <w:ilvl w:val="0"/>
          <w:numId w:val="8"/>
        </w:numPr>
        <w:spacing w:after="0"/>
      </w:pPr>
      <w:r>
        <w:t xml:space="preserve">How many people have you had sex </w:t>
      </w:r>
      <w:proofErr w:type="gramStart"/>
      <w:r>
        <w:t>with in</w:t>
      </w:r>
      <w:proofErr w:type="gramEnd"/>
      <w:r>
        <w:t xml:space="preserve"> the past year (with females)?</w:t>
      </w:r>
    </w:p>
    <w:p w14:paraId="5F4366D8" w14:textId="5A5E6505" w:rsidR="00E474E0" w:rsidRDefault="00E474E0" w:rsidP="00E474E0">
      <w:pPr>
        <w:spacing w:after="0"/>
        <w:ind w:left="360"/>
      </w:pPr>
      <w:r>
        <w:tab/>
        <w:t>{Answer data type Numerical}</w:t>
      </w:r>
    </w:p>
    <w:p w14:paraId="606C2195" w14:textId="56D0EEDD" w:rsidR="00764AE8" w:rsidRDefault="00764AE8" w:rsidP="00E474E0">
      <w:pPr>
        <w:spacing w:after="0"/>
        <w:ind w:left="360"/>
      </w:pPr>
      <w:r>
        <w:tab/>
      </w:r>
    </w:p>
    <w:p w14:paraId="1958C1CB" w14:textId="59C6D6F7" w:rsidR="007A3128" w:rsidRDefault="007A3128" w:rsidP="007A3128">
      <w:pPr>
        <w:pStyle w:val="ListParagraph"/>
        <w:numPr>
          <w:ilvl w:val="0"/>
          <w:numId w:val="1"/>
        </w:numPr>
        <w:spacing w:after="0"/>
      </w:pPr>
      <w:r>
        <w:rPr>
          <w:b/>
        </w:rPr>
        <w:lastRenderedPageBreak/>
        <w:t>Old PHASE and PIP Measures</w:t>
      </w:r>
    </w:p>
    <w:p w14:paraId="7D0F53AC" w14:textId="77777777" w:rsidR="007A3128" w:rsidRDefault="007A3128" w:rsidP="007A3128">
      <w:pPr>
        <w:spacing w:after="0"/>
      </w:pPr>
    </w:p>
    <w:p w14:paraId="54207DBA" w14:textId="4B597D99" w:rsidR="007A3128" w:rsidRDefault="007A3128" w:rsidP="007A3128">
      <w:pPr>
        <w:spacing w:after="0"/>
      </w:pPr>
      <w:r w:rsidRPr="00F34BF2">
        <w:rPr>
          <w:u w:val="single"/>
        </w:rPr>
        <w:t>Report</w:t>
      </w:r>
      <w:r>
        <w:t xml:space="preserve">: Relevant Reports named </w:t>
      </w:r>
    </w:p>
    <w:p w14:paraId="5009F6E7" w14:textId="070A45EE" w:rsidR="007A3128" w:rsidRDefault="007A3128" w:rsidP="00E474E0">
      <w:pPr>
        <w:pStyle w:val="ListParagraph"/>
        <w:numPr>
          <w:ilvl w:val="0"/>
          <w:numId w:val="11"/>
        </w:numPr>
        <w:spacing w:after="0"/>
        <w:ind w:left="1080"/>
      </w:pPr>
      <w:r w:rsidRPr="007A3128">
        <w:t>RCHC PHASE DM Measures</w:t>
      </w:r>
    </w:p>
    <w:p w14:paraId="5AFD4608" w14:textId="27619D20" w:rsidR="007A3128" w:rsidRDefault="007A3128" w:rsidP="00E474E0">
      <w:pPr>
        <w:pStyle w:val="ListParagraph"/>
        <w:numPr>
          <w:ilvl w:val="0"/>
          <w:numId w:val="11"/>
        </w:numPr>
        <w:spacing w:after="0"/>
        <w:ind w:left="1080"/>
      </w:pPr>
      <w:r w:rsidRPr="007A3128">
        <w:t>RCHC PIP PHASE HTN Measures</w:t>
      </w:r>
    </w:p>
    <w:p w14:paraId="66D59523" w14:textId="6A1BE628" w:rsidR="007A3128" w:rsidRDefault="007A3128" w:rsidP="00E474E0">
      <w:pPr>
        <w:pStyle w:val="ListParagraph"/>
        <w:numPr>
          <w:ilvl w:val="0"/>
          <w:numId w:val="11"/>
        </w:numPr>
        <w:spacing w:after="0"/>
        <w:ind w:left="1080"/>
      </w:pPr>
      <w:r w:rsidRPr="007A3128">
        <w:t>RCHC PHASE ASCVD Patients</w:t>
      </w:r>
    </w:p>
    <w:p w14:paraId="37444AF7" w14:textId="0DFD8EBB" w:rsidR="007A3128" w:rsidRDefault="007A3128" w:rsidP="00E474E0">
      <w:pPr>
        <w:pStyle w:val="ListParagraph"/>
        <w:numPr>
          <w:ilvl w:val="0"/>
          <w:numId w:val="11"/>
        </w:numPr>
        <w:spacing w:after="0"/>
        <w:ind w:left="1080"/>
      </w:pPr>
      <w:r w:rsidRPr="007A3128">
        <w:t>RCHC PHASE All Patients</w:t>
      </w:r>
    </w:p>
    <w:p w14:paraId="2951DADB" w14:textId="77777777" w:rsidR="007A3128" w:rsidRDefault="007A3128" w:rsidP="007A3128">
      <w:pPr>
        <w:spacing w:after="0"/>
      </w:pPr>
    </w:p>
    <w:p w14:paraId="2C74A0A7" w14:textId="18256A26" w:rsidR="007A3128" w:rsidRDefault="007A3128" w:rsidP="007A3128">
      <w:pPr>
        <w:spacing w:after="0"/>
      </w:pPr>
      <w:r w:rsidRPr="00F41948">
        <w:rPr>
          <w:u w:val="single"/>
        </w:rPr>
        <w:t>Issue</w:t>
      </w:r>
      <w:r>
        <w:t xml:space="preserve">: The 2020 PHASE and PIP program measures are now aligned with standard measures based on </w:t>
      </w:r>
      <w:proofErr w:type="spellStart"/>
      <w:r w:rsidR="00E474E0">
        <w:t>e</w:t>
      </w:r>
      <w:r>
        <w:t>CQMs</w:t>
      </w:r>
      <w:proofErr w:type="spellEnd"/>
      <w:r>
        <w:t xml:space="preserve">. The measures will now be reported using Relevant Quality Measures and so the old RCHC </w:t>
      </w:r>
      <w:r w:rsidR="00E474E0">
        <w:t xml:space="preserve">Relevant </w:t>
      </w:r>
      <w:r>
        <w:t xml:space="preserve">PHASE and PIP report set is no longer needed. There are “RCHC” Transformers for </w:t>
      </w:r>
      <w:r w:rsidR="009C7068">
        <w:t xml:space="preserve">several concepts (for example, </w:t>
      </w:r>
      <w:r>
        <w:t>statins</w:t>
      </w:r>
      <w:r w:rsidR="009C7068">
        <w:t xml:space="preserve">, </w:t>
      </w:r>
      <w:r>
        <w:t>ACE</w:t>
      </w:r>
      <w:r w:rsidR="009C7068">
        <w:t xml:space="preserve"> and </w:t>
      </w:r>
      <w:r>
        <w:t>ARB</w:t>
      </w:r>
      <w:r w:rsidR="009C7068">
        <w:t xml:space="preserve"> medication</w:t>
      </w:r>
      <w:r>
        <w:t>s</w:t>
      </w:r>
      <w:r w:rsidR="009C7068">
        <w:t>)</w:t>
      </w:r>
      <w:r>
        <w:t xml:space="preserve"> that </w:t>
      </w:r>
      <w:r w:rsidR="00E474E0">
        <w:t>are now</w:t>
      </w:r>
      <w:r>
        <w:t xml:space="preserve"> redundant b</w:t>
      </w:r>
      <w:r w:rsidR="00E474E0">
        <w:t>ecause</w:t>
      </w:r>
      <w:r>
        <w:t xml:space="preserve"> Relevant Transformers </w:t>
      </w:r>
      <w:r w:rsidR="00E474E0">
        <w:t xml:space="preserve">were </w:t>
      </w:r>
      <w:r>
        <w:t>developed in 2019</w:t>
      </w:r>
      <w:r w:rsidR="00E474E0">
        <w:t xml:space="preserve"> for </w:t>
      </w:r>
      <w:r w:rsidR="009C7068">
        <w:t>certain</w:t>
      </w:r>
      <w:r w:rsidR="00E474E0">
        <w:t xml:space="preserve"> </w:t>
      </w:r>
      <w:r w:rsidR="009C7068">
        <w:t>QMs</w:t>
      </w:r>
      <w:r>
        <w:t xml:space="preserve">. </w:t>
      </w:r>
      <w:r w:rsidR="009C7068">
        <w:t>Any redundant RCHC Transformers not being used for other purposes should be removed.</w:t>
      </w:r>
    </w:p>
    <w:p w14:paraId="73C9A6F6" w14:textId="77777777" w:rsidR="007A3128" w:rsidRDefault="007A3128" w:rsidP="007A3128">
      <w:pPr>
        <w:spacing w:after="0"/>
      </w:pPr>
    </w:p>
    <w:p w14:paraId="4445BC5B" w14:textId="554454C7" w:rsidR="007A3128" w:rsidRDefault="007A3128" w:rsidP="007A3128">
      <w:pPr>
        <w:spacing w:after="0"/>
      </w:pPr>
      <w:r>
        <w:t xml:space="preserve">Does the DSIC agree that these measures (see next section) will no longer be followed </w:t>
      </w:r>
      <w:r w:rsidR="00B16358">
        <w:t xml:space="preserve">and that health centers should remove any </w:t>
      </w:r>
      <w:r w:rsidR="00E474E0">
        <w:t>reports</w:t>
      </w:r>
      <w:r w:rsidR="00B16358">
        <w:t xml:space="preserve"> they are not actively following? Member</w:t>
      </w:r>
      <w:r w:rsidR="00E474E0">
        <w:t>s</w:t>
      </w:r>
      <w:r w:rsidR="00B16358">
        <w:t xml:space="preserve"> of the committee would direct their Relevant programmers to study if the RCHC Transformers are being used for purposes other than PIP or PHASE reporting and then delete them from the system along with the reports. </w:t>
      </w:r>
      <w:r w:rsidR="00E474E0">
        <w:t>If the Transformers are being used for other purposes, they should be replaced by the Relevant transformers.</w:t>
      </w:r>
    </w:p>
    <w:p w14:paraId="4257BCC2" w14:textId="77777777" w:rsidR="007A3128" w:rsidRDefault="007A3128" w:rsidP="007A3128">
      <w:pPr>
        <w:spacing w:after="0"/>
      </w:pPr>
    </w:p>
    <w:p w14:paraId="3AF1462E" w14:textId="64823ABB" w:rsidR="007A3128" w:rsidRDefault="007A3128" w:rsidP="007A3128">
      <w:pPr>
        <w:spacing w:after="0"/>
      </w:pPr>
      <w:r w:rsidRPr="003432F7">
        <w:rPr>
          <w:u w:val="single"/>
        </w:rPr>
        <w:t>Description</w:t>
      </w:r>
      <w:r>
        <w:t>:</w:t>
      </w:r>
      <w:r w:rsidR="00E474E0">
        <w:t xml:space="preserve"> </w:t>
      </w:r>
      <w:r w:rsidR="009F321C">
        <w:t>It is proposed to officially retire t</w:t>
      </w:r>
      <w:r w:rsidR="00E474E0">
        <w:t xml:space="preserve">he “old” measures </w:t>
      </w:r>
      <w:r w:rsidR="009F321C">
        <w:t>below.</w:t>
      </w:r>
    </w:p>
    <w:p w14:paraId="6E39D5B1" w14:textId="77777777" w:rsidR="009C7068" w:rsidRDefault="009C7068" w:rsidP="007A3128">
      <w:pPr>
        <w:spacing w:after="0"/>
      </w:pPr>
    </w:p>
    <w:p w14:paraId="1707D2C5" w14:textId="44A05B3E" w:rsidR="00587F91" w:rsidRDefault="009C7068" w:rsidP="007A3128">
      <w:pPr>
        <w:spacing w:after="0"/>
      </w:pPr>
      <w:r>
        <w:t>PHASE</w:t>
      </w:r>
    </w:p>
    <w:p w14:paraId="35A4A8CE" w14:textId="6C17B3B9" w:rsidR="009C7068" w:rsidRDefault="009C7068" w:rsidP="009C7068">
      <w:pPr>
        <w:pStyle w:val="ListParagraph"/>
        <w:numPr>
          <w:ilvl w:val="0"/>
          <w:numId w:val="18"/>
        </w:numPr>
        <w:spacing w:after="0"/>
      </w:pPr>
      <w:r>
        <w:t>Number of d</w:t>
      </w:r>
      <w:r>
        <w:t>iabetes patients</w:t>
      </w:r>
      <w:r w:rsidR="009F321C">
        <w:t xml:space="preserve"> (non-UDS definition)</w:t>
      </w:r>
    </w:p>
    <w:p w14:paraId="08ECAA5A" w14:textId="208C6E96" w:rsidR="009C7068" w:rsidRDefault="009C7068" w:rsidP="009C7068">
      <w:pPr>
        <w:pStyle w:val="ListParagraph"/>
        <w:numPr>
          <w:ilvl w:val="0"/>
          <w:numId w:val="18"/>
        </w:numPr>
        <w:spacing w:after="0"/>
      </w:pPr>
      <w:r>
        <w:t>Number of ASCVD patients</w:t>
      </w:r>
    </w:p>
    <w:p w14:paraId="7A4FE50E" w14:textId="0C472865" w:rsidR="009C7068" w:rsidRDefault="009C7068" w:rsidP="009C7068">
      <w:pPr>
        <w:pStyle w:val="ListParagraph"/>
        <w:numPr>
          <w:ilvl w:val="0"/>
          <w:numId w:val="18"/>
        </w:numPr>
        <w:spacing w:after="0"/>
      </w:pPr>
      <w:r>
        <w:t xml:space="preserve">Number of </w:t>
      </w:r>
      <w:r>
        <w:t>h</w:t>
      </w:r>
      <w:r>
        <w:t>ypertension patients</w:t>
      </w:r>
      <w:r w:rsidR="009F321C">
        <w:t xml:space="preserve"> </w:t>
      </w:r>
      <w:r w:rsidR="009F321C">
        <w:t>(non-UDS definition)</w:t>
      </w:r>
    </w:p>
    <w:p w14:paraId="3D666DD4" w14:textId="4BBC0485" w:rsidR="009C7068" w:rsidRDefault="009C7068" w:rsidP="009C7068">
      <w:pPr>
        <w:pStyle w:val="ListParagraph"/>
        <w:numPr>
          <w:ilvl w:val="0"/>
          <w:numId w:val="18"/>
        </w:numPr>
        <w:spacing w:after="0"/>
      </w:pPr>
      <w:r>
        <w:t xml:space="preserve">Number of </w:t>
      </w:r>
      <w:r>
        <w:t>u</w:t>
      </w:r>
      <w:r>
        <w:t>nduplicated patients</w:t>
      </w:r>
      <w:r>
        <w:t xml:space="preserve"> with any of these diagnoses</w:t>
      </w:r>
    </w:p>
    <w:p w14:paraId="63769096" w14:textId="72A31B65" w:rsidR="009C7068" w:rsidRDefault="009C7068" w:rsidP="009C7068">
      <w:pPr>
        <w:pStyle w:val="ListParagraph"/>
        <w:numPr>
          <w:ilvl w:val="0"/>
          <w:numId w:val="18"/>
        </w:numPr>
        <w:spacing w:after="0"/>
      </w:pPr>
      <w:r>
        <w:t>Patients with d</w:t>
      </w:r>
      <w:r>
        <w:t xml:space="preserve">iabetes </w:t>
      </w:r>
      <w:r>
        <w:t xml:space="preserve">using a </w:t>
      </w:r>
      <w:r>
        <w:t>statin</w:t>
      </w:r>
      <w:r>
        <w:t xml:space="preserve"> medication</w:t>
      </w:r>
    </w:p>
    <w:p w14:paraId="5695BCE8" w14:textId="79F20A95" w:rsidR="009C7068" w:rsidRDefault="009C7068" w:rsidP="009C7068">
      <w:pPr>
        <w:pStyle w:val="ListParagraph"/>
        <w:numPr>
          <w:ilvl w:val="0"/>
          <w:numId w:val="18"/>
        </w:numPr>
        <w:spacing w:after="0"/>
      </w:pPr>
      <w:r>
        <w:t xml:space="preserve">Patients with diabetes using </w:t>
      </w:r>
      <w:r>
        <w:t xml:space="preserve">an </w:t>
      </w:r>
      <w:r>
        <w:t>ACE</w:t>
      </w:r>
      <w:r>
        <w:t xml:space="preserve"> or </w:t>
      </w:r>
      <w:r>
        <w:t>ARB</w:t>
      </w:r>
      <w:r>
        <w:t xml:space="preserve"> </w:t>
      </w:r>
      <w:r>
        <w:t>medication</w:t>
      </w:r>
    </w:p>
    <w:p w14:paraId="5E75046A" w14:textId="0DA2925A" w:rsidR="009C7068" w:rsidRDefault="009C7068" w:rsidP="009C7068">
      <w:pPr>
        <w:pStyle w:val="ListParagraph"/>
        <w:numPr>
          <w:ilvl w:val="0"/>
          <w:numId w:val="18"/>
        </w:numPr>
        <w:spacing w:after="0"/>
      </w:pPr>
      <w:r>
        <w:t>Patients with diabetes using a statin</w:t>
      </w:r>
      <w:r>
        <w:t xml:space="preserve">, </w:t>
      </w:r>
      <w:r>
        <w:t>ACE or ARB medication</w:t>
      </w:r>
    </w:p>
    <w:p w14:paraId="461D4D4B" w14:textId="2C47A5BC" w:rsidR="009C7068" w:rsidRDefault="009C7068" w:rsidP="009C7068">
      <w:pPr>
        <w:pStyle w:val="ListParagraph"/>
        <w:numPr>
          <w:ilvl w:val="0"/>
          <w:numId w:val="18"/>
        </w:numPr>
        <w:spacing w:after="0"/>
      </w:pPr>
      <w:r>
        <w:t xml:space="preserve">Patients with </w:t>
      </w:r>
      <w:r>
        <w:t xml:space="preserve">hypertension using an </w:t>
      </w:r>
      <w:r>
        <w:t>antihypertensive</w:t>
      </w:r>
      <w:r>
        <w:t xml:space="preserve"> </w:t>
      </w:r>
      <w:r>
        <w:t>medication</w:t>
      </w:r>
    </w:p>
    <w:p w14:paraId="53ADE5C0" w14:textId="17420041" w:rsidR="009F321C" w:rsidRDefault="009F321C" w:rsidP="009C7068">
      <w:pPr>
        <w:pStyle w:val="ListParagraph"/>
        <w:numPr>
          <w:ilvl w:val="0"/>
          <w:numId w:val="18"/>
        </w:numPr>
        <w:spacing w:after="0"/>
      </w:pPr>
      <w:r w:rsidRPr="009F321C">
        <w:t>Diabetes controlled blood pressure</w:t>
      </w:r>
      <w:r>
        <w:t xml:space="preserve"> </w:t>
      </w:r>
      <w:r>
        <w:t>(non-UDS definition)</w:t>
      </w:r>
    </w:p>
    <w:p w14:paraId="21E05035" w14:textId="3947BFB7" w:rsidR="009F321C" w:rsidRDefault="009F321C" w:rsidP="009F321C">
      <w:pPr>
        <w:pStyle w:val="ListParagraph"/>
        <w:numPr>
          <w:ilvl w:val="0"/>
          <w:numId w:val="18"/>
        </w:numPr>
        <w:spacing w:after="0"/>
      </w:pPr>
      <w:r>
        <w:t>Diabetes controlled A1c</w:t>
      </w:r>
      <w:r>
        <w:t xml:space="preserve"> </w:t>
      </w:r>
      <w:r>
        <w:t>(non-UDS definition)</w:t>
      </w:r>
    </w:p>
    <w:p w14:paraId="5A107AAE" w14:textId="633D5A11" w:rsidR="009F321C" w:rsidRDefault="009F321C" w:rsidP="009F321C">
      <w:pPr>
        <w:pStyle w:val="ListParagraph"/>
        <w:numPr>
          <w:ilvl w:val="0"/>
          <w:numId w:val="18"/>
        </w:numPr>
        <w:spacing w:after="0"/>
      </w:pPr>
      <w:r>
        <w:t>Hypertension controlled blood pressure</w:t>
      </w:r>
      <w:r>
        <w:t xml:space="preserve"> </w:t>
      </w:r>
      <w:r>
        <w:t>(non-UDS definition)</w:t>
      </w:r>
    </w:p>
    <w:p w14:paraId="48EED8D0" w14:textId="3BC7E2B5" w:rsidR="00587F91" w:rsidRDefault="00587F91" w:rsidP="007A3128">
      <w:pPr>
        <w:spacing w:after="0"/>
      </w:pPr>
    </w:p>
    <w:p w14:paraId="7E5119E2" w14:textId="49ABFE44" w:rsidR="009C7068" w:rsidRDefault="009C7068" w:rsidP="007A3128">
      <w:pPr>
        <w:spacing w:after="0"/>
      </w:pPr>
      <w:r>
        <w:t>PI</w:t>
      </w:r>
      <w:r w:rsidR="009F321C">
        <w:t>P</w:t>
      </w:r>
    </w:p>
    <w:p w14:paraId="16E2920F" w14:textId="27F0D21A" w:rsidR="009F321C" w:rsidRDefault="009F321C" w:rsidP="009F321C">
      <w:pPr>
        <w:pStyle w:val="ListParagraph"/>
        <w:numPr>
          <w:ilvl w:val="0"/>
          <w:numId w:val="19"/>
        </w:numPr>
        <w:spacing w:after="0"/>
      </w:pPr>
      <w:r w:rsidRPr="009F321C">
        <w:t xml:space="preserve">Blood Pressure Control Among Patients </w:t>
      </w:r>
      <w:proofErr w:type="gramStart"/>
      <w:r w:rsidRPr="009F321C">
        <w:t>With</w:t>
      </w:r>
      <w:proofErr w:type="gramEnd"/>
      <w:r w:rsidRPr="009F321C">
        <w:t xml:space="preserve"> Hypertension</w:t>
      </w:r>
      <w:r>
        <w:t xml:space="preserve"> </w:t>
      </w:r>
      <w:r>
        <w:t>(non-UDS definition)</w:t>
      </w:r>
    </w:p>
    <w:p w14:paraId="73969268" w14:textId="3CD7BE8B" w:rsidR="009F321C" w:rsidRDefault="009F321C" w:rsidP="009F321C">
      <w:pPr>
        <w:pStyle w:val="ListParagraph"/>
        <w:numPr>
          <w:ilvl w:val="0"/>
          <w:numId w:val="19"/>
        </w:numPr>
        <w:spacing w:after="0"/>
      </w:pPr>
      <w:r w:rsidRPr="009F321C">
        <w:t xml:space="preserve">Blood Sugar Control Among Patients </w:t>
      </w:r>
      <w:proofErr w:type="gramStart"/>
      <w:r w:rsidRPr="009F321C">
        <w:t>With</w:t>
      </w:r>
      <w:proofErr w:type="gramEnd"/>
      <w:r w:rsidRPr="009F321C">
        <w:t xml:space="preserve"> Diabetes</w:t>
      </w:r>
      <w:r>
        <w:t xml:space="preserve"> </w:t>
      </w:r>
      <w:r>
        <w:t>(non-UDS definition)</w:t>
      </w:r>
    </w:p>
    <w:p w14:paraId="1FB23C31" w14:textId="77777777" w:rsidR="009C7068" w:rsidRDefault="009C7068" w:rsidP="007A3128">
      <w:pPr>
        <w:spacing w:after="0"/>
      </w:pPr>
    </w:p>
    <w:p w14:paraId="6070FC1E" w14:textId="77777777" w:rsidR="009F321C" w:rsidRDefault="009F321C" w:rsidP="007A3128">
      <w:pPr>
        <w:spacing w:after="0"/>
      </w:pPr>
    </w:p>
    <w:p w14:paraId="2A0E7AEC" w14:textId="77777777" w:rsidR="009F321C" w:rsidRDefault="009F321C" w:rsidP="007A3128">
      <w:pPr>
        <w:spacing w:after="0"/>
      </w:pPr>
    </w:p>
    <w:p w14:paraId="5A4A173C" w14:textId="77777777" w:rsidR="009F321C" w:rsidRDefault="009F321C" w:rsidP="007A3128">
      <w:pPr>
        <w:spacing w:after="0"/>
      </w:pPr>
    </w:p>
    <w:p w14:paraId="42E35515" w14:textId="47A53F77" w:rsidR="00587F91" w:rsidRDefault="009F321C" w:rsidP="007A3128">
      <w:pPr>
        <w:spacing w:after="0"/>
      </w:pPr>
      <w:r>
        <w:lastRenderedPageBreak/>
        <w:t>The table b</w:t>
      </w:r>
      <w:r w:rsidR="00587F91">
        <w:t xml:space="preserve">elow </w:t>
      </w:r>
      <w:r>
        <w:t>displays</w:t>
      </w:r>
      <w:r w:rsidR="00587F91">
        <w:t xml:space="preserve"> an example of a Transformer and Importer analysis at one of the health centers. </w:t>
      </w:r>
      <w:r>
        <w:t>At your own health center, you will</w:t>
      </w:r>
      <w:r w:rsidR="00587F91">
        <w:t xml:space="preserve"> need to see if any of your current Importers are based on the RCHC Transformer before you decide to delete the RCHC Transformer.</w:t>
      </w:r>
      <w:r w:rsidR="009C7068">
        <w:t xml:space="preserve"> This is in addition to determining if the </w:t>
      </w:r>
      <w:r>
        <w:t xml:space="preserve">RCHC </w:t>
      </w:r>
      <w:r w:rsidR="009C7068">
        <w:t>Transformer is used in any custom reports or Care Gaps.</w:t>
      </w:r>
    </w:p>
    <w:p w14:paraId="551E152C" w14:textId="3EE253BB" w:rsidR="007A3128" w:rsidRDefault="007A3128" w:rsidP="007A3128">
      <w:pPr>
        <w:spacing w:after="0"/>
      </w:pPr>
    </w:p>
    <w:tbl>
      <w:tblPr>
        <w:tblW w:w="9350" w:type="dxa"/>
        <w:tblLayout w:type="fixed"/>
        <w:tblCellMar>
          <w:left w:w="115" w:type="dxa"/>
          <w:right w:w="115" w:type="dxa"/>
        </w:tblCellMar>
        <w:tblLook w:val="04A0" w:firstRow="1" w:lastRow="0" w:firstColumn="1" w:lastColumn="0" w:noHBand="0" w:noVBand="1"/>
      </w:tblPr>
      <w:tblGrid>
        <w:gridCol w:w="2335"/>
        <w:gridCol w:w="1710"/>
        <w:gridCol w:w="2250"/>
        <w:gridCol w:w="3055"/>
      </w:tblGrid>
      <w:tr w:rsidR="00587F91" w:rsidRPr="00587F91" w14:paraId="1319440F" w14:textId="77777777" w:rsidTr="00587F91">
        <w:trPr>
          <w:trHeight w:val="300"/>
          <w:tblHeader/>
        </w:trPr>
        <w:tc>
          <w:tcPr>
            <w:tcW w:w="2335" w:type="dxa"/>
            <w:tcBorders>
              <w:top w:val="single" w:sz="4" w:space="0" w:color="auto"/>
              <w:left w:val="single" w:sz="4" w:space="0" w:color="auto"/>
              <w:bottom w:val="single" w:sz="4" w:space="0" w:color="auto"/>
              <w:right w:val="single" w:sz="4" w:space="0" w:color="auto"/>
            </w:tcBorders>
            <w:shd w:val="clear" w:color="000000" w:fill="FCE4D6"/>
            <w:noWrap/>
            <w:hideMark/>
          </w:tcPr>
          <w:p w14:paraId="3C2A2153" w14:textId="77777777" w:rsidR="00587F91" w:rsidRPr="00587F91" w:rsidRDefault="00587F91" w:rsidP="00587F91">
            <w:pPr>
              <w:spacing w:after="0" w:line="240" w:lineRule="auto"/>
              <w:rPr>
                <w:rFonts w:ascii="Calibri" w:eastAsia="Times New Roman" w:hAnsi="Calibri" w:cs="Calibri"/>
                <w:color w:val="000000"/>
                <w:sz w:val="20"/>
                <w:szCs w:val="20"/>
              </w:rPr>
            </w:pPr>
            <w:r w:rsidRPr="00587F91">
              <w:rPr>
                <w:rFonts w:ascii="Calibri" w:eastAsia="Times New Roman" w:hAnsi="Calibri" w:cs="Calibri"/>
                <w:color w:val="000000"/>
                <w:sz w:val="20"/>
                <w:szCs w:val="20"/>
              </w:rPr>
              <w:t>RCHC Transformer</w:t>
            </w:r>
          </w:p>
        </w:tc>
        <w:tc>
          <w:tcPr>
            <w:tcW w:w="1710" w:type="dxa"/>
            <w:tcBorders>
              <w:top w:val="single" w:sz="4" w:space="0" w:color="auto"/>
              <w:left w:val="nil"/>
              <w:bottom w:val="single" w:sz="4" w:space="0" w:color="auto"/>
              <w:right w:val="single" w:sz="4" w:space="0" w:color="auto"/>
            </w:tcBorders>
            <w:shd w:val="clear" w:color="000000" w:fill="FCE4D6"/>
            <w:noWrap/>
            <w:hideMark/>
          </w:tcPr>
          <w:p w14:paraId="374D4EEF" w14:textId="77777777" w:rsidR="00587F91" w:rsidRPr="00587F91" w:rsidRDefault="00587F91" w:rsidP="00587F91">
            <w:pPr>
              <w:spacing w:after="0" w:line="240" w:lineRule="auto"/>
              <w:rPr>
                <w:rFonts w:ascii="Calibri" w:eastAsia="Times New Roman" w:hAnsi="Calibri" w:cs="Calibri"/>
                <w:color w:val="000000"/>
                <w:sz w:val="20"/>
                <w:szCs w:val="20"/>
              </w:rPr>
            </w:pPr>
            <w:r w:rsidRPr="00587F91">
              <w:rPr>
                <w:rFonts w:ascii="Calibri" w:eastAsia="Times New Roman" w:hAnsi="Calibri" w:cs="Calibri"/>
                <w:color w:val="000000"/>
                <w:sz w:val="20"/>
                <w:szCs w:val="20"/>
              </w:rPr>
              <w:t>Relevant Importer</w:t>
            </w:r>
          </w:p>
        </w:tc>
        <w:tc>
          <w:tcPr>
            <w:tcW w:w="2250" w:type="dxa"/>
            <w:tcBorders>
              <w:top w:val="single" w:sz="4" w:space="0" w:color="auto"/>
              <w:left w:val="nil"/>
              <w:bottom w:val="single" w:sz="4" w:space="0" w:color="auto"/>
              <w:right w:val="single" w:sz="4" w:space="0" w:color="auto"/>
            </w:tcBorders>
            <w:shd w:val="clear" w:color="000000" w:fill="FCE4D6"/>
            <w:noWrap/>
            <w:hideMark/>
          </w:tcPr>
          <w:p w14:paraId="2BDA023D" w14:textId="77777777" w:rsidR="00587F91" w:rsidRPr="00587F91" w:rsidRDefault="00587F91" w:rsidP="00587F91">
            <w:pPr>
              <w:spacing w:after="0" w:line="240" w:lineRule="auto"/>
              <w:rPr>
                <w:rFonts w:ascii="Calibri" w:eastAsia="Times New Roman" w:hAnsi="Calibri" w:cs="Calibri"/>
                <w:color w:val="000000"/>
                <w:sz w:val="20"/>
                <w:szCs w:val="20"/>
              </w:rPr>
            </w:pPr>
            <w:r w:rsidRPr="00587F91">
              <w:rPr>
                <w:rFonts w:ascii="Calibri" w:eastAsia="Times New Roman" w:hAnsi="Calibri" w:cs="Calibri"/>
                <w:color w:val="000000"/>
                <w:sz w:val="20"/>
                <w:szCs w:val="20"/>
              </w:rPr>
              <w:t>Comment on Importer Code</w:t>
            </w:r>
          </w:p>
        </w:tc>
        <w:tc>
          <w:tcPr>
            <w:tcW w:w="3055" w:type="dxa"/>
            <w:tcBorders>
              <w:top w:val="single" w:sz="4" w:space="0" w:color="auto"/>
              <w:left w:val="nil"/>
              <w:bottom w:val="single" w:sz="4" w:space="0" w:color="auto"/>
              <w:right w:val="single" w:sz="4" w:space="0" w:color="auto"/>
            </w:tcBorders>
            <w:shd w:val="clear" w:color="000000" w:fill="FCE4D6"/>
            <w:noWrap/>
            <w:hideMark/>
          </w:tcPr>
          <w:p w14:paraId="6594A8B6" w14:textId="17248CE7" w:rsidR="00587F91" w:rsidRPr="00587F91" w:rsidRDefault="00587F91" w:rsidP="00587F91">
            <w:pPr>
              <w:spacing w:after="0" w:line="240" w:lineRule="auto"/>
              <w:rPr>
                <w:rFonts w:ascii="Calibri" w:eastAsia="Times New Roman" w:hAnsi="Calibri" w:cs="Calibri"/>
                <w:color w:val="000000"/>
                <w:sz w:val="20"/>
                <w:szCs w:val="20"/>
              </w:rPr>
            </w:pPr>
            <w:r w:rsidRPr="00587F91">
              <w:rPr>
                <w:rFonts w:ascii="Calibri" w:eastAsia="Times New Roman" w:hAnsi="Calibri" w:cs="Calibri"/>
                <w:color w:val="000000"/>
                <w:sz w:val="20"/>
                <w:szCs w:val="20"/>
              </w:rPr>
              <w:t>QM</w:t>
            </w:r>
            <w:r w:rsidR="009F321C">
              <w:rPr>
                <w:rFonts w:ascii="Calibri" w:eastAsia="Times New Roman" w:hAnsi="Calibri" w:cs="Calibri"/>
                <w:color w:val="000000"/>
                <w:sz w:val="20"/>
                <w:szCs w:val="20"/>
              </w:rPr>
              <w:t xml:space="preserve"> That Uses the Importer</w:t>
            </w:r>
          </w:p>
        </w:tc>
      </w:tr>
      <w:tr w:rsidR="00587F91" w:rsidRPr="00587F91" w14:paraId="704FE0BC" w14:textId="77777777" w:rsidTr="00587F91">
        <w:trPr>
          <w:trHeight w:val="300"/>
        </w:trPr>
        <w:tc>
          <w:tcPr>
            <w:tcW w:w="2335" w:type="dxa"/>
            <w:tcBorders>
              <w:top w:val="nil"/>
              <w:left w:val="single" w:sz="4" w:space="0" w:color="auto"/>
              <w:bottom w:val="single" w:sz="4" w:space="0" w:color="auto"/>
              <w:right w:val="single" w:sz="4" w:space="0" w:color="auto"/>
            </w:tcBorders>
            <w:shd w:val="clear" w:color="auto" w:fill="auto"/>
            <w:noWrap/>
            <w:hideMark/>
          </w:tcPr>
          <w:p w14:paraId="4B54A32E" w14:textId="77777777" w:rsidR="00587F91" w:rsidRPr="00587F91" w:rsidRDefault="00587F91" w:rsidP="00587F91">
            <w:pPr>
              <w:spacing w:after="0" w:line="240" w:lineRule="auto"/>
              <w:rPr>
                <w:rFonts w:ascii="Calibri" w:eastAsia="Times New Roman" w:hAnsi="Calibri" w:cs="Calibri"/>
                <w:color w:val="000000"/>
                <w:sz w:val="20"/>
                <w:szCs w:val="20"/>
              </w:rPr>
            </w:pPr>
            <w:proofErr w:type="spellStart"/>
            <w:r w:rsidRPr="00587F91">
              <w:rPr>
                <w:rFonts w:ascii="Calibri" w:eastAsia="Times New Roman" w:hAnsi="Calibri" w:cs="Calibri"/>
                <w:color w:val="000000"/>
                <w:sz w:val="20"/>
                <w:szCs w:val="20"/>
              </w:rPr>
              <w:t>rchc_ascvd</w:t>
            </w:r>
            <w:proofErr w:type="spellEnd"/>
          </w:p>
        </w:tc>
        <w:tc>
          <w:tcPr>
            <w:tcW w:w="1710" w:type="dxa"/>
            <w:tcBorders>
              <w:top w:val="nil"/>
              <w:left w:val="nil"/>
              <w:bottom w:val="single" w:sz="4" w:space="0" w:color="auto"/>
              <w:right w:val="single" w:sz="4" w:space="0" w:color="auto"/>
            </w:tcBorders>
            <w:shd w:val="clear" w:color="auto" w:fill="auto"/>
            <w:noWrap/>
            <w:hideMark/>
          </w:tcPr>
          <w:p w14:paraId="0904EA3D" w14:textId="77777777" w:rsidR="00587F91" w:rsidRPr="00587F91" w:rsidRDefault="00587F91" w:rsidP="00587F91">
            <w:pPr>
              <w:spacing w:after="0" w:line="240" w:lineRule="auto"/>
              <w:rPr>
                <w:rFonts w:ascii="Calibri" w:eastAsia="Times New Roman" w:hAnsi="Calibri" w:cs="Calibri"/>
                <w:color w:val="000000"/>
                <w:sz w:val="20"/>
                <w:szCs w:val="20"/>
              </w:rPr>
            </w:pPr>
            <w:r w:rsidRPr="00587F91">
              <w:rPr>
                <w:rFonts w:ascii="Calibri" w:eastAsia="Times New Roman" w:hAnsi="Calibri" w:cs="Calibri"/>
                <w:color w:val="000000"/>
                <w:sz w:val="20"/>
                <w:szCs w:val="20"/>
              </w:rPr>
              <w:t>ASCVD Cases</w:t>
            </w:r>
          </w:p>
        </w:tc>
        <w:tc>
          <w:tcPr>
            <w:tcW w:w="2250" w:type="dxa"/>
            <w:tcBorders>
              <w:top w:val="nil"/>
              <w:left w:val="nil"/>
              <w:bottom w:val="single" w:sz="4" w:space="0" w:color="auto"/>
              <w:right w:val="single" w:sz="4" w:space="0" w:color="auto"/>
            </w:tcBorders>
            <w:shd w:val="clear" w:color="auto" w:fill="auto"/>
            <w:noWrap/>
            <w:hideMark/>
          </w:tcPr>
          <w:p w14:paraId="1C9AE76D" w14:textId="77777777" w:rsidR="00587F91" w:rsidRPr="00587F91" w:rsidRDefault="00587F91" w:rsidP="00587F91">
            <w:pPr>
              <w:spacing w:after="0" w:line="240" w:lineRule="auto"/>
              <w:rPr>
                <w:rFonts w:ascii="Calibri" w:eastAsia="Times New Roman" w:hAnsi="Calibri" w:cs="Calibri"/>
                <w:color w:val="000000"/>
                <w:sz w:val="20"/>
                <w:szCs w:val="20"/>
              </w:rPr>
            </w:pPr>
            <w:r w:rsidRPr="00587F91">
              <w:rPr>
                <w:rFonts w:ascii="Calibri" w:eastAsia="Times New Roman" w:hAnsi="Calibri" w:cs="Calibri"/>
                <w:color w:val="000000"/>
                <w:sz w:val="20"/>
                <w:szCs w:val="20"/>
              </w:rPr>
              <w:t>Based on RCHC Transformer</w:t>
            </w:r>
          </w:p>
        </w:tc>
        <w:tc>
          <w:tcPr>
            <w:tcW w:w="3055" w:type="dxa"/>
            <w:tcBorders>
              <w:top w:val="nil"/>
              <w:left w:val="nil"/>
              <w:bottom w:val="single" w:sz="4" w:space="0" w:color="auto"/>
              <w:right w:val="single" w:sz="4" w:space="0" w:color="auto"/>
            </w:tcBorders>
            <w:shd w:val="clear" w:color="auto" w:fill="auto"/>
            <w:noWrap/>
            <w:hideMark/>
          </w:tcPr>
          <w:p w14:paraId="7DACFC16" w14:textId="77777777" w:rsidR="00587F91" w:rsidRPr="00587F91" w:rsidRDefault="00587F91" w:rsidP="00587F91">
            <w:pPr>
              <w:spacing w:after="0" w:line="240" w:lineRule="auto"/>
              <w:rPr>
                <w:rFonts w:ascii="Calibri" w:eastAsia="Times New Roman" w:hAnsi="Calibri" w:cs="Calibri"/>
                <w:color w:val="000000"/>
                <w:sz w:val="20"/>
                <w:szCs w:val="20"/>
              </w:rPr>
            </w:pPr>
            <w:r w:rsidRPr="00587F91">
              <w:rPr>
                <w:rFonts w:ascii="Calibri" w:eastAsia="Times New Roman" w:hAnsi="Calibri" w:cs="Calibri"/>
                <w:color w:val="000000"/>
                <w:sz w:val="20"/>
                <w:szCs w:val="20"/>
              </w:rPr>
              <w:t>Statin Therapy for the Prevention and Treatment of Cardiovascular Disease (UDS 2019 Table 6B)</w:t>
            </w:r>
          </w:p>
        </w:tc>
      </w:tr>
      <w:tr w:rsidR="00587F91" w:rsidRPr="00587F91" w14:paraId="657EC633" w14:textId="77777777" w:rsidTr="00587F91">
        <w:trPr>
          <w:trHeight w:val="300"/>
        </w:trPr>
        <w:tc>
          <w:tcPr>
            <w:tcW w:w="2335" w:type="dxa"/>
            <w:tcBorders>
              <w:top w:val="nil"/>
              <w:left w:val="single" w:sz="4" w:space="0" w:color="auto"/>
              <w:bottom w:val="single" w:sz="4" w:space="0" w:color="auto"/>
              <w:right w:val="single" w:sz="4" w:space="0" w:color="auto"/>
            </w:tcBorders>
            <w:shd w:val="clear" w:color="auto" w:fill="auto"/>
            <w:noWrap/>
            <w:hideMark/>
          </w:tcPr>
          <w:p w14:paraId="436D792B" w14:textId="77777777" w:rsidR="00587F91" w:rsidRPr="00587F91" w:rsidRDefault="00587F91" w:rsidP="00587F91">
            <w:pPr>
              <w:spacing w:after="0" w:line="240" w:lineRule="auto"/>
              <w:rPr>
                <w:rFonts w:ascii="Calibri" w:eastAsia="Times New Roman" w:hAnsi="Calibri" w:cs="Calibri"/>
                <w:color w:val="000000"/>
                <w:sz w:val="20"/>
                <w:szCs w:val="20"/>
              </w:rPr>
            </w:pPr>
            <w:proofErr w:type="spellStart"/>
            <w:r w:rsidRPr="00587F91">
              <w:rPr>
                <w:rFonts w:ascii="Calibri" w:eastAsia="Times New Roman" w:hAnsi="Calibri" w:cs="Calibri"/>
                <w:color w:val="000000"/>
                <w:sz w:val="20"/>
                <w:szCs w:val="20"/>
              </w:rPr>
              <w:t>rchc_ess_htn_cases</w:t>
            </w:r>
            <w:proofErr w:type="spellEnd"/>
          </w:p>
        </w:tc>
        <w:tc>
          <w:tcPr>
            <w:tcW w:w="1710" w:type="dxa"/>
            <w:tcBorders>
              <w:top w:val="nil"/>
              <w:left w:val="nil"/>
              <w:bottom w:val="single" w:sz="4" w:space="0" w:color="auto"/>
              <w:right w:val="single" w:sz="4" w:space="0" w:color="auto"/>
            </w:tcBorders>
            <w:shd w:val="clear" w:color="auto" w:fill="auto"/>
            <w:noWrap/>
            <w:hideMark/>
          </w:tcPr>
          <w:p w14:paraId="59CE3D9D" w14:textId="77777777" w:rsidR="00587F91" w:rsidRPr="00587F91" w:rsidRDefault="00587F91" w:rsidP="00587F91">
            <w:pPr>
              <w:spacing w:after="0" w:line="240" w:lineRule="auto"/>
              <w:rPr>
                <w:rFonts w:ascii="Calibri" w:eastAsia="Times New Roman" w:hAnsi="Calibri" w:cs="Calibri"/>
                <w:color w:val="000000"/>
                <w:sz w:val="20"/>
                <w:szCs w:val="20"/>
              </w:rPr>
            </w:pPr>
            <w:r w:rsidRPr="00587F91">
              <w:rPr>
                <w:rFonts w:ascii="Calibri" w:eastAsia="Times New Roman" w:hAnsi="Calibri" w:cs="Calibri"/>
                <w:color w:val="000000"/>
                <w:sz w:val="20"/>
                <w:szCs w:val="20"/>
              </w:rPr>
              <w:t>Essential Hypertension Cases</w:t>
            </w:r>
          </w:p>
        </w:tc>
        <w:tc>
          <w:tcPr>
            <w:tcW w:w="2250" w:type="dxa"/>
            <w:tcBorders>
              <w:top w:val="nil"/>
              <w:left w:val="nil"/>
              <w:bottom w:val="single" w:sz="4" w:space="0" w:color="auto"/>
              <w:right w:val="single" w:sz="4" w:space="0" w:color="auto"/>
            </w:tcBorders>
            <w:shd w:val="clear" w:color="auto" w:fill="auto"/>
            <w:noWrap/>
            <w:hideMark/>
          </w:tcPr>
          <w:p w14:paraId="581E8574" w14:textId="77777777" w:rsidR="00587F91" w:rsidRPr="00587F91" w:rsidRDefault="00587F91" w:rsidP="00587F91">
            <w:pPr>
              <w:spacing w:after="0" w:line="240" w:lineRule="auto"/>
              <w:rPr>
                <w:rFonts w:ascii="Calibri" w:eastAsia="Times New Roman" w:hAnsi="Calibri" w:cs="Calibri"/>
                <w:color w:val="000000"/>
                <w:sz w:val="20"/>
                <w:szCs w:val="20"/>
              </w:rPr>
            </w:pPr>
            <w:r w:rsidRPr="00587F91">
              <w:rPr>
                <w:rFonts w:ascii="Calibri" w:eastAsia="Times New Roman" w:hAnsi="Calibri" w:cs="Calibri"/>
                <w:color w:val="000000"/>
                <w:sz w:val="20"/>
                <w:szCs w:val="20"/>
              </w:rPr>
              <w:t>SQL in Importer</w:t>
            </w:r>
          </w:p>
        </w:tc>
        <w:tc>
          <w:tcPr>
            <w:tcW w:w="3055" w:type="dxa"/>
            <w:tcBorders>
              <w:top w:val="nil"/>
              <w:left w:val="nil"/>
              <w:bottom w:val="single" w:sz="4" w:space="0" w:color="auto"/>
              <w:right w:val="single" w:sz="4" w:space="0" w:color="auto"/>
            </w:tcBorders>
            <w:shd w:val="clear" w:color="auto" w:fill="auto"/>
            <w:noWrap/>
            <w:hideMark/>
          </w:tcPr>
          <w:p w14:paraId="25F28FAE" w14:textId="77777777" w:rsidR="00587F91" w:rsidRPr="00587F91" w:rsidRDefault="00587F91" w:rsidP="00587F91">
            <w:pPr>
              <w:spacing w:after="0" w:line="240" w:lineRule="auto"/>
              <w:rPr>
                <w:rFonts w:ascii="Calibri" w:eastAsia="Times New Roman" w:hAnsi="Calibri" w:cs="Calibri"/>
                <w:color w:val="000000"/>
                <w:sz w:val="20"/>
                <w:szCs w:val="20"/>
              </w:rPr>
            </w:pPr>
            <w:r w:rsidRPr="00587F91">
              <w:rPr>
                <w:rFonts w:ascii="Calibri" w:eastAsia="Times New Roman" w:hAnsi="Calibri" w:cs="Calibri"/>
                <w:color w:val="000000"/>
                <w:sz w:val="20"/>
                <w:szCs w:val="20"/>
              </w:rPr>
              <w:t>Controlling High Blood Pressure (UDS 2019 Table 7)</w:t>
            </w:r>
          </w:p>
        </w:tc>
      </w:tr>
      <w:tr w:rsidR="00587F91" w:rsidRPr="00587F91" w14:paraId="0463A231" w14:textId="77777777" w:rsidTr="00587F91">
        <w:trPr>
          <w:trHeight w:val="300"/>
        </w:trPr>
        <w:tc>
          <w:tcPr>
            <w:tcW w:w="2335" w:type="dxa"/>
            <w:vMerge w:val="restart"/>
            <w:tcBorders>
              <w:top w:val="nil"/>
              <w:left w:val="single" w:sz="4" w:space="0" w:color="auto"/>
              <w:bottom w:val="single" w:sz="4" w:space="0" w:color="000000"/>
              <w:right w:val="single" w:sz="4" w:space="0" w:color="auto"/>
            </w:tcBorders>
            <w:shd w:val="clear" w:color="auto" w:fill="auto"/>
            <w:noWrap/>
            <w:hideMark/>
          </w:tcPr>
          <w:p w14:paraId="4B867103" w14:textId="77777777" w:rsidR="00587F91" w:rsidRPr="00587F91" w:rsidRDefault="00587F91" w:rsidP="00587F91">
            <w:pPr>
              <w:spacing w:after="0" w:line="240" w:lineRule="auto"/>
              <w:rPr>
                <w:rFonts w:ascii="Calibri" w:eastAsia="Times New Roman" w:hAnsi="Calibri" w:cs="Calibri"/>
                <w:color w:val="000000"/>
                <w:sz w:val="20"/>
                <w:szCs w:val="20"/>
              </w:rPr>
            </w:pPr>
            <w:proofErr w:type="spellStart"/>
            <w:r w:rsidRPr="00587F91">
              <w:rPr>
                <w:rFonts w:ascii="Calibri" w:eastAsia="Times New Roman" w:hAnsi="Calibri" w:cs="Calibri"/>
                <w:color w:val="000000"/>
                <w:sz w:val="20"/>
                <w:szCs w:val="20"/>
              </w:rPr>
              <w:t>rchc_dmexclusion</w:t>
            </w:r>
            <w:proofErr w:type="spellEnd"/>
          </w:p>
        </w:tc>
        <w:tc>
          <w:tcPr>
            <w:tcW w:w="1710" w:type="dxa"/>
            <w:tcBorders>
              <w:top w:val="nil"/>
              <w:left w:val="nil"/>
              <w:bottom w:val="single" w:sz="4" w:space="0" w:color="auto"/>
              <w:right w:val="single" w:sz="4" w:space="0" w:color="auto"/>
            </w:tcBorders>
            <w:shd w:val="clear" w:color="auto" w:fill="auto"/>
            <w:noWrap/>
            <w:hideMark/>
          </w:tcPr>
          <w:p w14:paraId="7FAA5BCC" w14:textId="77777777" w:rsidR="00587F91" w:rsidRPr="00587F91" w:rsidRDefault="00587F91" w:rsidP="00587F91">
            <w:pPr>
              <w:spacing w:after="0" w:line="240" w:lineRule="auto"/>
              <w:rPr>
                <w:rFonts w:ascii="Calibri" w:eastAsia="Times New Roman" w:hAnsi="Calibri" w:cs="Calibri"/>
                <w:color w:val="000000"/>
                <w:sz w:val="20"/>
                <w:szCs w:val="20"/>
              </w:rPr>
            </w:pPr>
            <w:r w:rsidRPr="00587F91">
              <w:rPr>
                <w:rFonts w:ascii="Calibri" w:eastAsia="Times New Roman" w:hAnsi="Calibri" w:cs="Calibri"/>
                <w:color w:val="000000"/>
                <w:sz w:val="20"/>
                <w:szCs w:val="20"/>
              </w:rPr>
              <w:t>Gestational Diabetes Cases</w:t>
            </w:r>
          </w:p>
        </w:tc>
        <w:tc>
          <w:tcPr>
            <w:tcW w:w="2250" w:type="dxa"/>
            <w:tcBorders>
              <w:top w:val="nil"/>
              <w:left w:val="nil"/>
              <w:bottom w:val="single" w:sz="4" w:space="0" w:color="auto"/>
              <w:right w:val="single" w:sz="4" w:space="0" w:color="auto"/>
            </w:tcBorders>
            <w:shd w:val="clear" w:color="auto" w:fill="auto"/>
            <w:noWrap/>
            <w:hideMark/>
          </w:tcPr>
          <w:p w14:paraId="4590ADE6" w14:textId="41F662AB" w:rsidR="00587F91" w:rsidRPr="00587F91" w:rsidRDefault="00587F91" w:rsidP="00587F91">
            <w:pPr>
              <w:spacing w:after="0" w:line="240" w:lineRule="auto"/>
              <w:rPr>
                <w:rFonts w:ascii="Calibri" w:eastAsia="Times New Roman" w:hAnsi="Calibri" w:cs="Calibri"/>
                <w:color w:val="000000"/>
                <w:sz w:val="20"/>
                <w:szCs w:val="20"/>
              </w:rPr>
            </w:pPr>
            <w:r w:rsidRPr="00587F91">
              <w:rPr>
                <w:rFonts w:ascii="Calibri" w:eastAsia="Times New Roman" w:hAnsi="Calibri" w:cs="Calibri"/>
                <w:color w:val="000000"/>
                <w:sz w:val="20"/>
                <w:szCs w:val="20"/>
              </w:rPr>
              <w:t>Not added to QIP QM (</w:t>
            </w:r>
            <w:r>
              <w:rPr>
                <w:rFonts w:ascii="Calibri" w:eastAsia="Times New Roman" w:hAnsi="Calibri" w:cs="Calibri"/>
                <w:color w:val="000000"/>
                <w:sz w:val="20"/>
                <w:szCs w:val="20"/>
              </w:rPr>
              <w:t>Importer does not</w:t>
            </w:r>
            <w:r w:rsidRPr="00587F91">
              <w:rPr>
                <w:rFonts w:ascii="Calibri" w:eastAsia="Times New Roman" w:hAnsi="Calibri" w:cs="Calibri"/>
                <w:color w:val="000000"/>
                <w:sz w:val="20"/>
                <w:szCs w:val="20"/>
              </w:rPr>
              <w:t xml:space="preserve"> exist)</w:t>
            </w:r>
          </w:p>
        </w:tc>
        <w:tc>
          <w:tcPr>
            <w:tcW w:w="3055" w:type="dxa"/>
            <w:tcBorders>
              <w:top w:val="nil"/>
              <w:left w:val="nil"/>
              <w:bottom w:val="single" w:sz="4" w:space="0" w:color="auto"/>
              <w:right w:val="single" w:sz="4" w:space="0" w:color="auto"/>
            </w:tcBorders>
            <w:shd w:val="clear" w:color="auto" w:fill="auto"/>
            <w:noWrap/>
            <w:hideMark/>
          </w:tcPr>
          <w:p w14:paraId="5A6C3615" w14:textId="77777777" w:rsidR="00587F91" w:rsidRPr="00587F91" w:rsidRDefault="00587F91" w:rsidP="00587F91">
            <w:pPr>
              <w:spacing w:after="0" w:line="240" w:lineRule="auto"/>
              <w:rPr>
                <w:rFonts w:ascii="Calibri" w:eastAsia="Times New Roman" w:hAnsi="Calibri" w:cs="Calibri"/>
                <w:color w:val="000000"/>
                <w:sz w:val="20"/>
                <w:szCs w:val="20"/>
              </w:rPr>
            </w:pPr>
            <w:r w:rsidRPr="00587F91">
              <w:rPr>
                <w:rFonts w:ascii="Calibri" w:eastAsia="Times New Roman" w:hAnsi="Calibri" w:cs="Calibri"/>
                <w:color w:val="000000"/>
                <w:sz w:val="20"/>
                <w:szCs w:val="20"/>
              </w:rPr>
              <w:t>Nephropathy Screening or Evidence of Nephropathy QIP 2019 (RCHC)</w:t>
            </w:r>
          </w:p>
        </w:tc>
      </w:tr>
      <w:tr w:rsidR="00587F91" w:rsidRPr="00587F91" w14:paraId="65F3545A" w14:textId="77777777" w:rsidTr="00587F91">
        <w:trPr>
          <w:trHeight w:val="300"/>
        </w:trPr>
        <w:tc>
          <w:tcPr>
            <w:tcW w:w="2335" w:type="dxa"/>
            <w:vMerge/>
            <w:tcBorders>
              <w:top w:val="nil"/>
              <w:left w:val="single" w:sz="4" w:space="0" w:color="auto"/>
              <w:bottom w:val="single" w:sz="4" w:space="0" w:color="000000"/>
              <w:right w:val="single" w:sz="4" w:space="0" w:color="auto"/>
            </w:tcBorders>
            <w:vAlign w:val="center"/>
            <w:hideMark/>
          </w:tcPr>
          <w:p w14:paraId="7D51EE1D" w14:textId="77777777" w:rsidR="00587F91" w:rsidRPr="00587F91" w:rsidRDefault="00587F91" w:rsidP="00587F91">
            <w:pPr>
              <w:spacing w:after="0" w:line="240" w:lineRule="auto"/>
              <w:rPr>
                <w:rFonts w:ascii="Calibri" w:eastAsia="Times New Roman" w:hAnsi="Calibri" w:cs="Calibri"/>
                <w:color w:val="000000"/>
                <w:sz w:val="20"/>
                <w:szCs w:val="20"/>
              </w:rPr>
            </w:pPr>
          </w:p>
        </w:tc>
        <w:tc>
          <w:tcPr>
            <w:tcW w:w="1710" w:type="dxa"/>
            <w:tcBorders>
              <w:top w:val="nil"/>
              <w:left w:val="nil"/>
              <w:bottom w:val="single" w:sz="4" w:space="0" w:color="auto"/>
              <w:right w:val="single" w:sz="4" w:space="0" w:color="auto"/>
            </w:tcBorders>
            <w:shd w:val="clear" w:color="auto" w:fill="auto"/>
            <w:noWrap/>
            <w:hideMark/>
          </w:tcPr>
          <w:p w14:paraId="4B28D734" w14:textId="77777777" w:rsidR="00587F91" w:rsidRPr="00587F91" w:rsidRDefault="00587F91" w:rsidP="00587F91">
            <w:pPr>
              <w:spacing w:after="0" w:line="240" w:lineRule="auto"/>
              <w:rPr>
                <w:rFonts w:ascii="Calibri" w:eastAsia="Times New Roman" w:hAnsi="Calibri" w:cs="Calibri"/>
                <w:color w:val="000000"/>
                <w:sz w:val="20"/>
                <w:szCs w:val="20"/>
              </w:rPr>
            </w:pPr>
            <w:r w:rsidRPr="00587F91">
              <w:rPr>
                <w:rFonts w:ascii="Calibri" w:eastAsia="Times New Roman" w:hAnsi="Calibri" w:cs="Calibri"/>
                <w:color w:val="000000"/>
                <w:sz w:val="20"/>
                <w:szCs w:val="20"/>
              </w:rPr>
              <w:t>Steroid Induced Diabetes Cases</w:t>
            </w:r>
          </w:p>
        </w:tc>
        <w:tc>
          <w:tcPr>
            <w:tcW w:w="2250" w:type="dxa"/>
            <w:tcBorders>
              <w:top w:val="nil"/>
              <w:left w:val="nil"/>
              <w:bottom w:val="single" w:sz="4" w:space="0" w:color="auto"/>
              <w:right w:val="single" w:sz="4" w:space="0" w:color="auto"/>
            </w:tcBorders>
            <w:shd w:val="clear" w:color="auto" w:fill="auto"/>
            <w:noWrap/>
            <w:hideMark/>
          </w:tcPr>
          <w:p w14:paraId="78D4CBB7" w14:textId="7403C0F0" w:rsidR="00587F91" w:rsidRPr="00587F91" w:rsidRDefault="00587F91" w:rsidP="00587F91">
            <w:pPr>
              <w:spacing w:after="0" w:line="240" w:lineRule="auto"/>
              <w:rPr>
                <w:rFonts w:ascii="Calibri" w:eastAsia="Times New Roman" w:hAnsi="Calibri" w:cs="Calibri"/>
                <w:color w:val="000000"/>
                <w:sz w:val="20"/>
                <w:szCs w:val="20"/>
              </w:rPr>
            </w:pPr>
            <w:r w:rsidRPr="00587F91">
              <w:rPr>
                <w:rFonts w:ascii="Calibri" w:eastAsia="Times New Roman" w:hAnsi="Calibri" w:cs="Calibri"/>
                <w:color w:val="000000"/>
                <w:sz w:val="20"/>
                <w:szCs w:val="20"/>
              </w:rPr>
              <w:t>Not added to QIP QM (</w:t>
            </w:r>
            <w:r>
              <w:rPr>
                <w:rFonts w:ascii="Calibri" w:eastAsia="Times New Roman" w:hAnsi="Calibri" w:cs="Calibri"/>
                <w:color w:val="000000"/>
                <w:sz w:val="20"/>
                <w:szCs w:val="20"/>
              </w:rPr>
              <w:t>Importer does not</w:t>
            </w:r>
            <w:r w:rsidRPr="00587F91">
              <w:rPr>
                <w:rFonts w:ascii="Calibri" w:eastAsia="Times New Roman" w:hAnsi="Calibri" w:cs="Calibri"/>
                <w:color w:val="000000"/>
                <w:sz w:val="20"/>
                <w:szCs w:val="20"/>
              </w:rPr>
              <w:t xml:space="preserve"> exist)</w:t>
            </w:r>
          </w:p>
        </w:tc>
        <w:tc>
          <w:tcPr>
            <w:tcW w:w="3055" w:type="dxa"/>
            <w:tcBorders>
              <w:top w:val="nil"/>
              <w:left w:val="nil"/>
              <w:bottom w:val="single" w:sz="4" w:space="0" w:color="auto"/>
              <w:right w:val="single" w:sz="4" w:space="0" w:color="auto"/>
            </w:tcBorders>
            <w:shd w:val="clear" w:color="auto" w:fill="auto"/>
            <w:noWrap/>
            <w:hideMark/>
          </w:tcPr>
          <w:p w14:paraId="169825EB" w14:textId="77777777" w:rsidR="00587F91" w:rsidRPr="00587F91" w:rsidRDefault="00587F91" w:rsidP="00587F91">
            <w:pPr>
              <w:spacing w:after="0" w:line="240" w:lineRule="auto"/>
              <w:rPr>
                <w:rFonts w:ascii="Calibri" w:eastAsia="Times New Roman" w:hAnsi="Calibri" w:cs="Calibri"/>
                <w:color w:val="000000"/>
                <w:sz w:val="20"/>
                <w:szCs w:val="20"/>
              </w:rPr>
            </w:pPr>
            <w:r w:rsidRPr="00587F91">
              <w:rPr>
                <w:rFonts w:ascii="Calibri" w:eastAsia="Times New Roman" w:hAnsi="Calibri" w:cs="Calibri"/>
                <w:color w:val="000000"/>
                <w:sz w:val="20"/>
                <w:szCs w:val="20"/>
              </w:rPr>
              <w:t>Nephropathy Screening or Evidence of Nephropathy QIP 2019 (RCHC)</w:t>
            </w:r>
          </w:p>
        </w:tc>
      </w:tr>
      <w:tr w:rsidR="00587F91" w:rsidRPr="00587F91" w14:paraId="35A73642" w14:textId="77777777" w:rsidTr="00587F91">
        <w:trPr>
          <w:trHeight w:val="300"/>
        </w:trPr>
        <w:tc>
          <w:tcPr>
            <w:tcW w:w="2335" w:type="dxa"/>
            <w:tcBorders>
              <w:top w:val="nil"/>
              <w:left w:val="single" w:sz="4" w:space="0" w:color="auto"/>
              <w:bottom w:val="single" w:sz="4" w:space="0" w:color="auto"/>
              <w:right w:val="single" w:sz="4" w:space="0" w:color="auto"/>
            </w:tcBorders>
            <w:shd w:val="clear" w:color="auto" w:fill="auto"/>
            <w:noWrap/>
            <w:hideMark/>
          </w:tcPr>
          <w:p w14:paraId="42F7F270" w14:textId="77777777" w:rsidR="00587F91" w:rsidRPr="00587F91" w:rsidRDefault="00587F91" w:rsidP="00587F91">
            <w:pPr>
              <w:spacing w:after="0" w:line="240" w:lineRule="auto"/>
              <w:rPr>
                <w:rFonts w:ascii="Calibri" w:eastAsia="Times New Roman" w:hAnsi="Calibri" w:cs="Calibri"/>
                <w:color w:val="000000"/>
                <w:sz w:val="20"/>
                <w:szCs w:val="20"/>
              </w:rPr>
            </w:pPr>
            <w:proofErr w:type="spellStart"/>
            <w:r w:rsidRPr="00587F91">
              <w:rPr>
                <w:rFonts w:ascii="Calibri" w:eastAsia="Times New Roman" w:hAnsi="Calibri" w:cs="Calibri"/>
                <w:color w:val="000000"/>
                <w:sz w:val="20"/>
                <w:szCs w:val="20"/>
              </w:rPr>
              <w:t>rchc_dialysis_treatments</w:t>
            </w:r>
            <w:proofErr w:type="spellEnd"/>
          </w:p>
        </w:tc>
        <w:tc>
          <w:tcPr>
            <w:tcW w:w="1710" w:type="dxa"/>
            <w:tcBorders>
              <w:top w:val="nil"/>
              <w:left w:val="nil"/>
              <w:bottom w:val="single" w:sz="4" w:space="0" w:color="auto"/>
              <w:right w:val="single" w:sz="4" w:space="0" w:color="auto"/>
            </w:tcBorders>
            <w:shd w:val="clear" w:color="auto" w:fill="auto"/>
            <w:noWrap/>
            <w:hideMark/>
          </w:tcPr>
          <w:p w14:paraId="3D1C8230" w14:textId="77777777" w:rsidR="00587F91" w:rsidRPr="00587F91" w:rsidRDefault="00587F91" w:rsidP="00587F91">
            <w:pPr>
              <w:spacing w:after="0" w:line="240" w:lineRule="auto"/>
              <w:rPr>
                <w:rFonts w:ascii="Calibri" w:eastAsia="Times New Roman" w:hAnsi="Calibri" w:cs="Calibri"/>
                <w:color w:val="000000"/>
                <w:sz w:val="20"/>
                <w:szCs w:val="20"/>
              </w:rPr>
            </w:pPr>
            <w:r w:rsidRPr="00587F91">
              <w:rPr>
                <w:rFonts w:ascii="Calibri" w:eastAsia="Times New Roman" w:hAnsi="Calibri" w:cs="Calibri"/>
                <w:color w:val="000000"/>
                <w:sz w:val="20"/>
                <w:szCs w:val="20"/>
              </w:rPr>
              <w:t>Dialysis Treatments</w:t>
            </w:r>
          </w:p>
        </w:tc>
        <w:tc>
          <w:tcPr>
            <w:tcW w:w="2250" w:type="dxa"/>
            <w:tcBorders>
              <w:top w:val="nil"/>
              <w:left w:val="nil"/>
              <w:bottom w:val="single" w:sz="4" w:space="0" w:color="auto"/>
              <w:right w:val="single" w:sz="4" w:space="0" w:color="auto"/>
            </w:tcBorders>
            <w:shd w:val="clear" w:color="auto" w:fill="auto"/>
            <w:noWrap/>
            <w:hideMark/>
          </w:tcPr>
          <w:p w14:paraId="09BB3A91" w14:textId="77777777" w:rsidR="00587F91" w:rsidRPr="00587F91" w:rsidRDefault="00587F91" w:rsidP="00587F91">
            <w:pPr>
              <w:spacing w:after="0" w:line="240" w:lineRule="auto"/>
              <w:rPr>
                <w:rFonts w:ascii="Calibri" w:eastAsia="Times New Roman" w:hAnsi="Calibri" w:cs="Calibri"/>
                <w:color w:val="000000"/>
                <w:sz w:val="20"/>
                <w:szCs w:val="20"/>
              </w:rPr>
            </w:pPr>
            <w:r w:rsidRPr="00587F91">
              <w:rPr>
                <w:rFonts w:ascii="Calibri" w:eastAsia="Times New Roman" w:hAnsi="Calibri" w:cs="Calibri"/>
                <w:color w:val="000000"/>
                <w:sz w:val="20"/>
                <w:szCs w:val="20"/>
              </w:rPr>
              <w:t>SQL in Importer</w:t>
            </w:r>
          </w:p>
        </w:tc>
        <w:tc>
          <w:tcPr>
            <w:tcW w:w="3055" w:type="dxa"/>
            <w:tcBorders>
              <w:top w:val="nil"/>
              <w:left w:val="nil"/>
              <w:bottom w:val="single" w:sz="4" w:space="0" w:color="auto"/>
              <w:right w:val="single" w:sz="4" w:space="0" w:color="auto"/>
            </w:tcBorders>
            <w:shd w:val="clear" w:color="auto" w:fill="auto"/>
            <w:noWrap/>
            <w:hideMark/>
          </w:tcPr>
          <w:p w14:paraId="6EC278F5" w14:textId="77777777" w:rsidR="00587F91" w:rsidRPr="00587F91" w:rsidRDefault="00587F91" w:rsidP="00587F91">
            <w:pPr>
              <w:spacing w:after="0" w:line="240" w:lineRule="auto"/>
              <w:rPr>
                <w:rFonts w:ascii="Calibri" w:eastAsia="Times New Roman" w:hAnsi="Calibri" w:cs="Calibri"/>
                <w:color w:val="000000"/>
                <w:sz w:val="20"/>
                <w:szCs w:val="20"/>
              </w:rPr>
            </w:pPr>
            <w:r w:rsidRPr="00587F91">
              <w:rPr>
                <w:rFonts w:ascii="Calibri" w:eastAsia="Times New Roman" w:hAnsi="Calibri" w:cs="Calibri"/>
                <w:color w:val="000000"/>
                <w:sz w:val="20"/>
                <w:szCs w:val="20"/>
              </w:rPr>
              <w:t>Controlling High Blood Pressure (UDS 2019 Table 7)</w:t>
            </w:r>
          </w:p>
        </w:tc>
      </w:tr>
      <w:tr w:rsidR="00587F91" w:rsidRPr="00587F91" w14:paraId="6F3AAFE5" w14:textId="77777777" w:rsidTr="00587F91">
        <w:trPr>
          <w:trHeight w:val="300"/>
        </w:trPr>
        <w:tc>
          <w:tcPr>
            <w:tcW w:w="2335" w:type="dxa"/>
            <w:tcBorders>
              <w:top w:val="nil"/>
              <w:left w:val="single" w:sz="4" w:space="0" w:color="auto"/>
              <w:bottom w:val="single" w:sz="4" w:space="0" w:color="auto"/>
              <w:right w:val="single" w:sz="4" w:space="0" w:color="auto"/>
            </w:tcBorders>
            <w:shd w:val="clear" w:color="auto" w:fill="auto"/>
            <w:noWrap/>
            <w:hideMark/>
          </w:tcPr>
          <w:p w14:paraId="6AD94124" w14:textId="77777777" w:rsidR="00587F91" w:rsidRPr="00587F91" w:rsidRDefault="00587F91" w:rsidP="00587F91">
            <w:pPr>
              <w:spacing w:after="0" w:line="240" w:lineRule="auto"/>
              <w:rPr>
                <w:rFonts w:ascii="Calibri" w:eastAsia="Times New Roman" w:hAnsi="Calibri" w:cs="Calibri"/>
                <w:color w:val="000000"/>
                <w:sz w:val="20"/>
                <w:szCs w:val="20"/>
              </w:rPr>
            </w:pPr>
            <w:proofErr w:type="spellStart"/>
            <w:r w:rsidRPr="00587F91">
              <w:rPr>
                <w:rFonts w:ascii="Calibri" w:eastAsia="Times New Roman" w:hAnsi="Calibri" w:cs="Calibri"/>
                <w:color w:val="000000"/>
                <w:sz w:val="20"/>
                <w:szCs w:val="20"/>
              </w:rPr>
              <w:t>rchc_renal_transplants</w:t>
            </w:r>
            <w:proofErr w:type="spellEnd"/>
          </w:p>
        </w:tc>
        <w:tc>
          <w:tcPr>
            <w:tcW w:w="1710" w:type="dxa"/>
            <w:tcBorders>
              <w:top w:val="nil"/>
              <w:left w:val="nil"/>
              <w:bottom w:val="single" w:sz="4" w:space="0" w:color="auto"/>
              <w:right w:val="single" w:sz="4" w:space="0" w:color="auto"/>
            </w:tcBorders>
            <w:shd w:val="clear" w:color="auto" w:fill="auto"/>
            <w:noWrap/>
            <w:hideMark/>
          </w:tcPr>
          <w:p w14:paraId="2BA4E0A4" w14:textId="77777777" w:rsidR="00587F91" w:rsidRPr="00587F91" w:rsidRDefault="00587F91" w:rsidP="00587F91">
            <w:pPr>
              <w:spacing w:after="0" w:line="240" w:lineRule="auto"/>
              <w:rPr>
                <w:rFonts w:ascii="Calibri" w:eastAsia="Times New Roman" w:hAnsi="Calibri" w:cs="Calibri"/>
                <w:color w:val="000000"/>
                <w:sz w:val="20"/>
                <w:szCs w:val="20"/>
              </w:rPr>
            </w:pPr>
            <w:r w:rsidRPr="00587F91">
              <w:rPr>
                <w:rFonts w:ascii="Calibri" w:eastAsia="Times New Roman" w:hAnsi="Calibri" w:cs="Calibri"/>
                <w:color w:val="000000"/>
                <w:sz w:val="20"/>
                <w:szCs w:val="20"/>
              </w:rPr>
              <w:t>Renal Transplants</w:t>
            </w:r>
          </w:p>
        </w:tc>
        <w:tc>
          <w:tcPr>
            <w:tcW w:w="2250" w:type="dxa"/>
            <w:tcBorders>
              <w:top w:val="nil"/>
              <w:left w:val="nil"/>
              <w:bottom w:val="single" w:sz="4" w:space="0" w:color="auto"/>
              <w:right w:val="single" w:sz="4" w:space="0" w:color="auto"/>
            </w:tcBorders>
            <w:shd w:val="clear" w:color="auto" w:fill="auto"/>
            <w:noWrap/>
            <w:hideMark/>
          </w:tcPr>
          <w:p w14:paraId="6F4AB00B" w14:textId="437B6ACA" w:rsidR="00587F91" w:rsidRPr="00587F91" w:rsidRDefault="00587F91" w:rsidP="00587F91">
            <w:pPr>
              <w:spacing w:after="0" w:line="240" w:lineRule="auto"/>
              <w:rPr>
                <w:rFonts w:ascii="Calibri" w:eastAsia="Times New Roman" w:hAnsi="Calibri" w:cs="Calibri"/>
                <w:color w:val="000000"/>
                <w:sz w:val="20"/>
                <w:szCs w:val="20"/>
              </w:rPr>
            </w:pPr>
            <w:r w:rsidRPr="00587F91">
              <w:rPr>
                <w:rFonts w:ascii="Calibri" w:eastAsia="Times New Roman" w:hAnsi="Calibri" w:cs="Calibri"/>
                <w:color w:val="000000"/>
                <w:sz w:val="20"/>
                <w:szCs w:val="20"/>
              </w:rPr>
              <w:t xml:space="preserve">Based on Transformer: </w:t>
            </w:r>
            <w:proofErr w:type="spellStart"/>
            <w:r w:rsidRPr="00587F91">
              <w:rPr>
                <w:rFonts w:ascii="Calibri" w:eastAsia="Times New Roman" w:hAnsi="Calibri" w:cs="Calibri"/>
                <w:color w:val="000000"/>
                <w:sz w:val="20"/>
                <w:szCs w:val="20"/>
              </w:rPr>
              <w:t>relevant_renal</w:t>
            </w:r>
            <w:proofErr w:type="spellEnd"/>
            <w:r w:rsidRPr="00587F91">
              <w:rPr>
                <w:rFonts w:ascii="Calibri" w:eastAsia="Times New Roman" w:hAnsi="Calibri" w:cs="Calibri"/>
                <w:color w:val="000000"/>
                <w:sz w:val="20"/>
                <w:szCs w:val="20"/>
              </w:rPr>
              <w:t>_</w:t>
            </w:r>
            <w:r>
              <w:rPr>
                <w:rFonts w:ascii="Calibri" w:eastAsia="Times New Roman" w:hAnsi="Calibri" w:cs="Calibri"/>
                <w:color w:val="000000"/>
                <w:sz w:val="20"/>
                <w:szCs w:val="20"/>
              </w:rPr>
              <w:t xml:space="preserve"> </w:t>
            </w:r>
            <w:r w:rsidRPr="00587F91">
              <w:rPr>
                <w:rFonts w:ascii="Calibri" w:eastAsia="Times New Roman" w:hAnsi="Calibri" w:cs="Calibri"/>
                <w:color w:val="000000"/>
                <w:sz w:val="20"/>
                <w:szCs w:val="20"/>
              </w:rPr>
              <w:t>transplants</w:t>
            </w:r>
          </w:p>
        </w:tc>
        <w:tc>
          <w:tcPr>
            <w:tcW w:w="3055" w:type="dxa"/>
            <w:tcBorders>
              <w:top w:val="nil"/>
              <w:left w:val="nil"/>
              <w:bottom w:val="single" w:sz="4" w:space="0" w:color="auto"/>
              <w:right w:val="single" w:sz="4" w:space="0" w:color="auto"/>
            </w:tcBorders>
            <w:shd w:val="clear" w:color="auto" w:fill="auto"/>
            <w:noWrap/>
            <w:hideMark/>
          </w:tcPr>
          <w:p w14:paraId="1F50863E" w14:textId="77777777" w:rsidR="00587F91" w:rsidRPr="00587F91" w:rsidRDefault="00587F91" w:rsidP="00587F91">
            <w:pPr>
              <w:spacing w:after="0" w:line="240" w:lineRule="auto"/>
              <w:rPr>
                <w:rFonts w:ascii="Calibri" w:eastAsia="Times New Roman" w:hAnsi="Calibri" w:cs="Calibri"/>
                <w:color w:val="000000"/>
                <w:sz w:val="20"/>
                <w:szCs w:val="20"/>
              </w:rPr>
            </w:pPr>
            <w:r w:rsidRPr="00587F91">
              <w:rPr>
                <w:rFonts w:ascii="Calibri" w:eastAsia="Times New Roman" w:hAnsi="Calibri" w:cs="Calibri"/>
                <w:color w:val="000000"/>
                <w:sz w:val="20"/>
                <w:szCs w:val="20"/>
              </w:rPr>
              <w:t>Controlling High Blood Pressure (UDS 2019 Table 7)</w:t>
            </w:r>
          </w:p>
        </w:tc>
      </w:tr>
      <w:tr w:rsidR="00587F91" w:rsidRPr="00587F91" w14:paraId="105B688C" w14:textId="77777777" w:rsidTr="00587F91">
        <w:trPr>
          <w:trHeight w:val="300"/>
        </w:trPr>
        <w:tc>
          <w:tcPr>
            <w:tcW w:w="2335" w:type="dxa"/>
            <w:tcBorders>
              <w:top w:val="nil"/>
              <w:left w:val="single" w:sz="4" w:space="0" w:color="auto"/>
              <w:bottom w:val="single" w:sz="4" w:space="0" w:color="auto"/>
              <w:right w:val="single" w:sz="4" w:space="0" w:color="auto"/>
            </w:tcBorders>
            <w:shd w:val="clear" w:color="auto" w:fill="auto"/>
            <w:noWrap/>
            <w:hideMark/>
          </w:tcPr>
          <w:p w14:paraId="397AC6F3" w14:textId="77777777" w:rsidR="00587F91" w:rsidRPr="00587F91" w:rsidRDefault="00587F91" w:rsidP="00587F91">
            <w:pPr>
              <w:spacing w:after="0" w:line="240" w:lineRule="auto"/>
              <w:rPr>
                <w:rFonts w:ascii="Calibri" w:eastAsia="Times New Roman" w:hAnsi="Calibri" w:cs="Calibri"/>
                <w:color w:val="000000"/>
                <w:sz w:val="20"/>
                <w:szCs w:val="20"/>
              </w:rPr>
            </w:pPr>
            <w:proofErr w:type="spellStart"/>
            <w:r w:rsidRPr="00587F91">
              <w:rPr>
                <w:rFonts w:ascii="Calibri" w:eastAsia="Times New Roman" w:hAnsi="Calibri" w:cs="Calibri"/>
                <w:color w:val="000000"/>
                <w:sz w:val="20"/>
                <w:szCs w:val="20"/>
              </w:rPr>
              <w:t>rchc_statins</w:t>
            </w:r>
            <w:proofErr w:type="spellEnd"/>
          </w:p>
        </w:tc>
        <w:tc>
          <w:tcPr>
            <w:tcW w:w="1710" w:type="dxa"/>
            <w:tcBorders>
              <w:top w:val="nil"/>
              <w:left w:val="nil"/>
              <w:bottom w:val="single" w:sz="4" w:space="0" w:color="auto"/>
              <w:right w:val="single" w:sz="4" w:space="0" w:color="auto"/>
            </w:tcBorders>
            <w:shd w:val="clear" w:color="auto" w:fill="auto"/>
            <w:noWrap/>
            <w:hideMark/>
          </w:tcPr>
          <w:p w14:paraId="362F1B57" w14:textId="77777777" w:rsidR="00587F91" w:rsidRPr="00587F91" w:rsidRDefault="00587F91" w:rsidP="00587F91">
            <w:pPr>
              <w:spacing w:after="0" w:line="240" w:lineRule="auto"/>
              <w:rPr>
                <w:rFonts w:ascii="Calibri" w:eastAsia="Times New Roman" w:hAnsi="Calibri" w:cs="Calibri"/>
                <w:color w:val="000000"/>
                <w:sz w:val="20"/>
                <w:szCs w:val="20"/>
              </w:rPr>
            </w:pPr>
            <w:r w:rsidRPr="00587F91">
              <w:rPr>
                <w:rFonts w:ascii="Calibri" w:eastAsia="Times New Roman" w:hAnsi="Calibri" w:cs="Calibri"/>
                <w:color w:val="000000"/>
                <w:sz w:val="20"/>
                <w:szCs w:val="20"/>
              </w:rPr>
              <w:t>Statin Medications</w:t>
            </w:r>
          </w:p>
        </w:tc>
        <w:tc>
          <w:tcPr>
            <w:tcW w:w="2250" w:type="dxa"/>
            <w:tcBorders>
              <w:top w:val="nil"/>
              <w:left w:val="nil"/>
              <w:bottom w:val="single" w:sz="4" w:space="0" w:color="auto"/>
              <w:right w:val="single" w:sz="4" w:space="0" w:color="auto"/>
            </w:tcBorders>
            <w:shd w:val="clear" w:color="auto" w:fill="auto"/>
            <w:noWrap/>
            <w:hideMark/>
          </w:tcPr>
          <w:p w14:paraId="4838A1E3" w14:textId="77777777" w:rsidR="00587F91" w:rsidRPr="00587F91" w:rsidRDefault="00587F91" w:rsidP="00587F91">
            <w:pPr>
              <w:spacing w:after="0" w:line="240" w:lineRule="auto"/>
              <w:rPr>
                <w:rFonts w:ascii="Calibri" w:eastAsia="Times New Roman" w:hAnsi="Calibri" w:cs="Calibri"/>
                <w:color w:val="000000"/>
                <w:sz w:val="20"/>
                <w:szCs w:val="20"/>
              </w:rPr>
            </w:pPr>
            <w:r w:rsidRPr="00587F91">
              <w:rPr>
                <w:rFonts w:ascii="Calibri" w:eastAsia="Times New Roman" w:hAnsi="Calibri" w:cs="Calibri"/>
                <w:color w:val="000000"/>
                <w:sz w:val="20"/>
                <w:szCs w:val="20"/>
              </w:rPr>
              <w:t>Based on RCHC Transformer</w:t>
            </w:r>
          </w:p>
        </w:tc>
        <w:tc>
          <w:tcPr>
            <w:tcW w:w="3055" w:type="dxa"/>
            <w:tcBorders>
              <w:top w:val="nil"/>
              <w:left w:val="nil"/>
              <w:bottom w:val="single" w:sz="4" w:space="0" w:color="auto"/>
              <w:right w:val="single" w:sz="4" w:space="0" w:color="auto"/>
            </w:tcBorders>
            <w:shd w:val="clear" w:color="auto" w:fill="auto"/>
            <w:noWrap/>
            <w:hideMark/>
          </w:tcPr>
          <w:p w14:paraId="3FA74DAB" w14:textId="77777777" w:rsidR="00587F91" w:rsidRPr="00587F91" w:rsidRDefault="00587F91" w:rsidP="00587F91">
            <w:pPr>
              <w:spacing w:after="0" w:line="240" w:lineRule="auto"/>
              <w:rPr>
                <w:rFonts w:ascii="Calibri" w:eastAsia="Times New Roman" w:hAnsi="Calibri" w:cs="Calibri"/>
                <w:color w:val="000000"/>
                <w:sz w:val="20"/>
                <w:szCs w:val="20"/>
              </w:rPr>
            </w:pPr>
            <w:r w:rsidRPr="00587F91">
              <w:rPr>
                <w:rFonts w:ascii="Calibri" w:eastAsia="Times New Roman" w:hAnsi="Calibri" w:cs="Calibri"/>
                <w:color w:val="000000"/>
                <w:sz w:val="20"/>
                <w:szCs w:val="20"/>
              </w:rPr>
              <w:t>Statin Therapy for the Prevention and Treatment of Cardiovascular Disease (UDS 2019 Table 6B)</w:t>
            </w:r>
          </w:p>
        </w:tc>
      </w:tr>
      <w:tr w:rsidR="00587F91" w:rsidRPr="00587F91" w14:paraId="741FB6C0" w14:textId="77777777" w:rsidTr="00587F91">
        <w:trPr>
          <w:trHeight w:val="300"/>
        </w:trPr>
        <w:tc>
          <w:tcPr>
            <w:tcW w:w="2335" w:type="dxa"/>
            <w:vMerge w:val="restart"/>
            <w:tcBorders>
              <w:top w:val="nil"/>
              <w:left w:val="single" w:sz="4" w:space="0" w:color="auto"/>
              <w:bottom w:val="single" w:sz="4" w:space="0" w:color="000000"/>
              <w:right w:val="single" w:sz="4" w:space="0" w:color="auto"/>
            </w:tcBorders>
            <w:shd w:val="clear" w:color="auto" w:fill="auto"/>
            <w:noWrap/>
            <w:hideMark/>
          </w:tcPr>
          <w:p w14:paraId="1DC68B05" w14:textId="77777777" w:rsidR="00587F91" w:rsidRPr="00587F91" w:rsidRDefault="00587F91" w:rsidP="00587F91">
            <w:pPr>
              <w:spacing w:after="0" w:line="240" w:lineRule="auto"/>
              <w:rPr>
                <w:rFonts w:ascii="Calibri" w:eastAsia="Times New Roman" w:hAnsi="Calibri" w:cs="Calibri"/>
                <w:color w:val="000000"/>
                <w:sz w:val="20"/>
                <w:szCs w:val="20"/>
              </w:rPr>
            </w:pPr>
            <w:proofErr w:type="spellStart"/>
            <w:r w:rsidRPr="00587F91">
              <w:rPr>
                <w:rFonts w:ascii="Calibri" w:eastAsia="Times New Roman" w:hAnsi="Calibri" w:cs="Calibri"/>
                <w:color w:val="000000"/>
                <w:sz w:val="20"/>
                <w:szCs w:val="20"/>
              </w:rPr>
              <w:t>rchc_ace_arb</w:t>
            </w:r>
            <w:proofErr w:type="spellEnd"/>
          </w:p>
        </w:tc>
        <w:tc>
          <w:tcPr>
            <w:tcW w:w="1710" w:type="dxa"/>
            <w:tcBorders>
              <w:top w:val="nil"/>
              <w:left w:val="nil"/>
              <w:bottom w:val="single" w:sz="4" w:space="0" w:color="auto"/>
              <w:right w:val="single" w:sz="4" w:space="0" w:color="auto"/>
            </w:tcBorders>
            <w:shd w:val="clear" w:color="auto" w:fill="auto"/>
            <w:noWrap/>
            <w:hideMark/>
          </w:tcPr>
          <w:p w14:paraId="64CFEF38" w14:textId="77777777" w:rsidR="00587F91" w:rsidRPr="00587F91" w:rsidRDefault="00587F91" w:rsidP="00587F91">
            <w:pPr>
              <w:spacing w:after="0" w:line="240" w:lineRule="auto"/>
              <w:rPr>
                <w:rFonts w:ascii="Calibri" w:eastAsia="Times New Roman" w:hAnsi="Calibri" w:cs="Calibri"/>
                <w:color w:val="000000"/>
                <w:sz w:val="20"/>
                <w:szCs w:val="20"/>
              </w:rPr>
            </w:pPr>
            <w:r w:rsidRPr="00587F91">
              <w:rPr>
                <w:rFonts w:ascii="Calibri" w:eastAsia="Times New Roman" w:hAnsi="Calibri" w:cs="Calibri"/>
                <w:color w:val="000000"/>
                <w:sz w:val="20"/>
                <w:szCs w:val="20"/>
              </w:rPr>
              <w:t>ACE Inhibitor Medications</w:t>
            </w:r>
          </w:p>
        </w:tc>
        <w:tc>
          <w:tcPr>
            <w:tcW w:w="2250" w:type="dxa"/>
            <w:tcBorders>
              <w:top w:val="nil"/>
              <w:left w:val="nil"/>
              <w:bottom w:val="single" w:sz="4" w:space="0" w:color="auto"/>
              <w:right w:val="single" w:sz="4" w:space="0" w:color="auto"/>
            </w:tcBorders>
            <w:shd w:val="clear" w:color="auto" w:fill="auto"/>
            <w:noWrap/>
            <w:hideMark/>
          </w:tcPr>
          <w:p w14:paraId="18191E39" w14:textId="54F7DA38" w:rsidR="00587F91" w:rsidRPr="00587F91" w:rsidRDefault="00587F91" w:rsidP="00587F91">
            <w:pPr>
              <w:spacing w:after="0" w:line="240" w:lineRule="auto"/>
              <w:rPr>
                <w:rFonts w:ascii="Calibri" w:eastAsia="Times New Roman" w:hAnsi="Calibri" w:cs="Calibri"/>
                <w:color w:val="000000"/>
                <w:sz w:val="20"/>
                <w:szCs w:val="20"/>
              </w:rPr>
            </w:pPr>
            <w:r w:rsidRPr="00587F91">
              <w:rPr>
                <w:rFonts w:ascii="Calibri" w:eastAsia="Times New Roman" w:hAnsi="Calibri" w:cs="Calibri"/>
                <w:color w:val="000000"/>
                <w:sz w:val="20"/>
                <w:szCs w:val="20"/>
              </w:rPr>
              <w:t xml:space="preserve">Based on Transformer: </w:t>
            </w:r>
            <w:proofErr w:type="spellStart"/>
            <w:r w:rsidRPr="00587F91">
              <w:rPr>
                <w:rFonts w:ascii="Calibri" w:eastAsia="Times New Roman" w:hAnsi="Calibri" w:cs="Calibri"/>
                <w:color w:val="000000"/>
                <w:sz w:val="20"/>
                <w:szCs w:val="20"/>
              </w:rPr>
              <w:t>relevant_ace_inhibitor</w:t>
            </w:r>
            <w:proofErr w:type="spellEnd"/>
            <w:r w:rsidRPr="00587F91">
              <w:rPr>
                <w:rFonts w:ascii="Calibri" w:eastAsia="Times New Roman" w:hAnsi="Calibri" w:cs="Calibri"/>
                <w:color w:val="000000"/>
                <w:sz w:val="20"/>
                <w:szCs w:val="20"/>
              </w:rPr>
              <w:t>_</w:t>
            </w:r>
            <w:r>
              <w:rPr>
                <w:rFonts w:ascii="Calibri" w:eastAsia="Times New Roman" w:hAnsi="Calibri" w:cs="Calibri"/>
                <w:color w:val="000000"/>
                <w:sz w:val="20"/>
                <w:szCs w:val="20"/>
              </w:rPr>
              <w:t xml:space="preserve"> </w:t>
            </w:r>
            <w:r w:rsidRPr="00587F91">
              <w:rPr>
                <w:rFonts w:ascii="Calibri" w:eastAsia="Times New Roman" w:hAnsi="Calibri" w:cs="Calibri"/>
                <w:color w:val="000000"/>
                <w:sz w:val="20"/>
                <w:szCs w:val="20"/>
              </w:rPr>
              <w:t>medications</w:t>
            </w:r>
          </w:p>
        </w:tc>
        <w:tc>
          <w:tcPr>
            <w:tcW w:w="3055" w:type="dxa"/>
            <w:tcBorders>
              <w:top w:val="nil"/>
              <w:left w:val="nil"/>
              <w:bottom w:val="single" w:sz="4" w:space="0" w:color="auto"/>
              <w:right w:val="single" w:sz="4" w:space="0" w:color="auto"/>
            </w:tcBorders>
            <w:shd w:val="clear" w:color="auto" w:fill="auto"/>
            <w:noWrap/>
            <w:hideMark/>
          </w:tcPr>
          <w:p w14:paraId="16A9333F" w14:textId="77777777" w:rsidR="00587F91" w:rsidRPr="00587F91" w:rsidRDefault="00587F91" w:rsidP="00587F91">
            <w:pPr>
              <w:spacing w:after="0" w:line="240" w:lineRule="auto"/>
              <w:rPr>
                <w:rFonts w:ascii="Calibri" w:eastAsia="Times New Roman" w:hAnsi="Calibri" w:cs="Calibri"/>
                <w:color w:val="000000"/>
                <w:sz w:val="20"/>
                <w:szCs w:val="20"/>
              </w:rPr>
            </w:pPr>
            <w:r w:rsidRPr="00587F91">
              <w:rPr>
                <w:rFonts w:ascii="Calibri" w:eastAsia="Times New Roman" w:hAnsi="Calibri" w:cs="Calibri"/>
                <w:color w:val="000000"/>
                <w:sz w:val="20"/>
                <w:szCs w:val="20"/>
              </w:rPr>
              <w:t>Nephropathy Screening or Evidence of Nephropathy QIP 2019 (RCHC)</w:t>
            </w:r>
          </w:p>
        </w:tc>
      </w:tr>
      <w:tr w:rsidR="00587F91" w:rsidRPr="00587F91" w14:paraId="2852AA2E" w14:textId="77777777" w:rsidTr="00587F91">
        <w:trPr>
          <w:trHeight w:val="300"/>
        </w:trPr>
        <w:tc>
          <w:tcPr>
            <w:tcW w:w="2335" w:type="dxa"/>
            <w:vMerge/>
            <w:tcBorders>
              <w:top w:val="nil"/>
              <w:left w:val="single" w:sz="4" w:space="0" w:color="auto"/>
              <w:bottom w:val="single" w:sz="4" w:space="0" w:color="000000"/>
              <w:right w:val="single" w:sz="4" w:space="0" w:color="auto"/>
            </w:tcBorders>
            <w:vAlign w:val="center"/>
            <w:hideMark/>
          </w:tcPr>
          <w:p w14:paraId="7FB2CCCC" w14:textId="77777777" w:rsidR="00587F91" w:rsidRPr="00587F91" w:rsidRDefault="00587F91" w:rsidP="00587F91">
            <w:pPr>
              <w:spacing w:after="0" w:line="240" w:lineRule="auto"/>
              <w:rPr>
                <w:rFonts w:ascii="Calibri" w:eastAsia="Times New Roman" w:hAnsi="Calibri" w:cs="Calibri"/>
                <w:color w:val="000000"/>
                <w:sz w:val="20"/>
                <w:szCs w:val="20"/>
              </w:rPr>
            </w:pPr>
          </w:p>
        </w:tc>
        <w:tc>
          <w:tcPr>
            <w:tcW w:w="1710" w:type="dxa"/>
            <w:tcBorders>
              <w:top w:val="nil"/>
              <w:left w:val="nil"/>
              <w:bottom w:val="single" w:sz="4" w:space="0" w:color="auto"/>
              <w:right w:val="single" w:sz="4" w:space="0" w:color="auto"/>
            </w:tcBorders>
            <w:shd w:val="clear" w:color="auto" w:fill="auto"/>
            <w:noWrap/>
            <w:hideMark/>
          </w:tcPr>
          <w:p w14:paraId="0967A16D" w14:textId="77777777" w:rsidR="00587F91" w:rsidRPr="00587F91" w:rsidRDefault="00587F91" w:rsidP="00587F91">
            <w:pPr>
              <w:spacing w:after="0" w:line="240" w:lineRule="auto"/>
              <w:rPr>
                <w:rFonts w:ascii="Calibri" w:eastAsia="Times New Roman" w:hAnsi="Calibri" w:cs="Calibri"/>
                <w:color w:val="000000"/>
                <w:sz w:val="20"/>
                <w:szCs w:val="20"/>
              </w:rPr>
            </w:pPr>
            <w:r w:rsidRPr="00587F91">
              <w:rPr>
                <w:rFonts w:ascii="Calibri" w:eastAsia="Times New Roman" w:hAnsi="Calibri" w:cs="Calibri"/>
                <w:color w:val="000000"/>
                <w:sz w:val="20"/>
                <w:szCs w:val="20"/>
              </w:rPr>
              <w:t>ARB Medications</w:t>
            </w:r>
          </w:p>
        </w:tc>
        <w:tc>
          <w:tcPr>
            <w:tcW w:w="2250" w:type="dxa"/>
            <w:tcBorders>
              <w:top w:val="nil"/>
              <w:left w:val="nil"/>
              <w:bottom w:val="single" w:sz="4" w:space="0" w:color="auto"/>
              <w:right w:val="single" w:sz="4" w:space="0" w:color="auto"/>
            </w:tcBorders>
            <w:shd w:val="clear" w:color="auto" w:fill="auto"/>
            <w:noWrap/>
            <w:hideMark/>
          </w:tcPr>
          <w:p w14:paraId="67A89B0D" w14:textId="2C0BF364" w:rsidR="00587F91" w:rsidRPr="00587F91" w:rsidRDefault="00587F91" w:rsidP="00587F91">
            <w:pPr>
              <w:spacing w:after="0" w:line="240" w:lineRule="auto"/>
              <w:rPr>
                <w:rFonts w:ascii="Calibri" w:eastAsia="Times New Roman" w:hAnsi="Calibri" w:cs="Calibri"/>
                <w:color w:val="000000"/>
                <w:sz w:val="20"/>
                <w:szCs w:val="20"/>
              </w:rPr>
            </w:pPr>
            <w:r w:rsidRPr="00587F91">
              <w:rPr>
                <w:rFonts w:ascii="Calibri" w:eastAsia="Times New Roman" w:hAnsi="Calibri" w:cs="Calibri"/>
                <w:color w:val="000000"/>
                <w:sz w:val="20"/>
                <w:szCs w:val="20"/>
              </w:rPr>
              <w:t xml:space="preserve">Based on Transformer: </w:t>
            </w:r>
            <w:proofErr w:type="spellStart"/>
            <w:r w:rsidRPr="00587F91">
              <w:rPr>
                <w:rFonts w:ascii="Calibri" w:eastAsia="Times New Roman" w:hAnsi="Calibri" w:cs="Calibri"/>
                <w:color w:val="000000"/>
                <w:sz w:val="20"/>
                <w:szCs w:val="20"/>
              </w:rPr>
              <w:t>relevant_arb</w:t>
            </w:r>
            <w:proofErr w:type="spellEnd"/>
            <w:r w:rsidRPr="00587F91">
              <w:rPr>
                <w:rFonts w:ascii="Calibri" w:eastAsia="Times New Roman" w:hAnsi="Calibri" w:cs="Calibri"/>
                <w:color w:val="000000"/>
                <w:sz w:val="20"/>
                <w:szCs w:val="20"/>
              </w:rPr>
              <w:t>_</w:t>
            </w:r>
            <w:r>
              <w:rPr>
                <w:rFonts w:ascii="Calibri" w:eastAsia="Times New Roman" w:hAnsi="Calibri" w:cs="Calibri"/>
                <w:color w:val="000000"/>
                <w:sz w:val="20"/>
                <w:szCs w:val="20"/>
              </w:rPr>
              <w:t xml:space="preserve"> </w:t>
            </w:r>
            <w:r w:rsidRPr="00587F91">
              <w:rPr>
                <w:rFonts w:ascii="Calibri" w:eastAsia="Times New Roman" w:hAnsi="Calibri" w:cs="Calibri"/>
                <w:color w:val="000000"/>
                <w:sz w:val="20"/>
                <w:szCs w:val="20"/>
              </w:rPr>
              <w:t>medications</w:t>
            </w:r>
          </w:p>
        </w:tc>
        <w:tc>
          <w:tcPr>
            <w:tcW w:w="3055" w:type="dxa"/>
            <w:tcBorders>
              <w:top w:val="nil"/>
              <w:left w:val="nil"/>
              <w:bottom w:val="single" w:sz="4" w:space="0" w:color="auto"/>
              <w:right w:val="single" w:sz="4" w:space="0" w:color="auto"/>
            </w:tcBorders>
            <w:shd w:val="clear" w:color="auto" w:fill="auto"/>
            <w:noWrap/>
            <w:hideMark/>
          </w:tcPr>
          <w:p w14:paraId="4A51345D" w14:textId="77777777" w:rsidR="00587F91" w:rsidRPr="00587F91" w:rsidRDefault="00587F91" w:rsidP="00587F91">
            <w:pPr>
              <w:spacing w:after="0" w:line="240" w:lineRule="auto"/>
              <w:rPr>
                <w:rFonts w:ascii="Calibri" w:eastAsia="Times New Roman" w:hAnsi="Calibri" w:cs="Calibri"/>
                <w:color w:val="000000"/>
                <w:sz w:val="20"/>
                <w:szCs w:val="20"/>
              </w:rPr>
            </w:pPr>
            <w:r w:rsidRPr="00587F91">
              <w:rPr>
                <w:rFonts w:ascii="Calibri" w:eastAsia="Times New Roman" w:hAnsi="Calibri" w:cs="Calibri"/>
                <w:color w:val="000000"/>
                <w:sz w:val="20"/>
                <w:szCs w:val="20"/>
              </w:rPr>
              <w:t>Nephropathy Screening or Evidence of Nephropathy QIP 2019 (RCHC)</w:t>
            </w:r>
          </w:p>
        </w:tc>
      </w:tr>
      <w:tr w:rsidR="00587F91" w:rsidRPr="00587F91" w14:paraId="09C82C70" w14:textId="77777777" w:rsidTr="00587F91">
        <w:trPr>
          <w:trHeight w:val="300"/>
        </w:trPr>
        <w:tc>
          <w:tcPr>
            <w:tcW w:w="2335" w:type="dxa"/>
            <w:tcBorders>
              <w:top w:val="nil"/>
              <w:left w:val="single" w:sz="4" w:space="0" w:color="auto"/>
              <w:bottom w:val="single" w:sz="4" w:space="0" w:color="auto"/>
              <w:right w:val="single" w:sz="4" w:space="0" w:color="auto"/>
            </w:tcBorders>
            <w:shd w:val="clear" w:color="auto" w:fill="auto"/>
            <w:noWrap/>
            <w:hideMark/>
          </w:tcPr>
          <w:p w14:paraId="06576AC0" w14:textId="77777777" w:rsidR="00587F91" w:rsidRPr="00587F91" w:rsidRDefault="00587F91" w:rsidP="00587F91">
            <w:pPr>
              <w:spacing w:after="0" w:line="240" w:lineRule="auto"/>
              <w:rPr>
                <w:rFonts w:ascii="Calibri" w:eastAsia="Times New Roman" w:hAnsi="Calibri" w:cs="Calibri"/>
                <w:color w:val="000000"/>
                <w:sz w:val="20"/>
                <w:szCs w:val="20"/>
              </w:rPr>
            </w:pPr>
            <w:proofErr w:type="spellStart"/>
            <w:r w:rsidRPr="00587F91">
              <w:rPr>
                <w:rFonts w:ascii="Calibri" w:eastAsia="Times New Roman" w:hAnsi="Calibri" w:cs="Calibri"/>
                <w:color w:val="000000"/>
                <w:sz w:val="20"/>
                <w:szCs w:val="20"/>
              </w:rPr>
              <w:t>rchc_antihypert</w:t>
            </w:r>
            <w:proofErr w:type="spellEnd"/>
          </w:p>
        </w:tc>
        <w:tc>
          <w:tcPr>
            <w:tcW w:w="1710" w:type="dxa"/>
            <w:tcBorders>
              <w:top w:val="nil"/>
              <w:left w:val="nil"/>
              <w:bottom w:val="single" w:sz="4" w:space="0" w:color="auto"/>
              <w:right w:val="single" w:sz="4" w:space="0" w:color="auto"/>
            </w:tcBorders>
            <w:shd w:val="clear" w:color="auto" w:fill="auto"/>
            <w:noWrap/>
            <w:hideMark/>
          </w:tcPr>
          <w:p w14:paraId="62A6F887" w14:textId="7DE4916A" w:rsidR="00587F91" w:rsidRPr="00587F91" w:rsidRDefault="00587F91" w:rsidP="00587F91">
            <w:pPr>
              <w:spacing w:after="0" w:line="240" w:lineRule="auto"/>
              <w:rPr>
                <w:rFonts w:ascii="Calibri" w:eastAsia="Times New Roman" w:hAnsi="Calibri" w:cs="Calibri"/>
                <w:color w:val="000000"/>
                <w:sz w:val="20"/>
                <w:szCs w:val="20"/>
              </w:rPr>
            </w:pPr>
            <w:r w:rsidRPr="00587F91">
              <w:rPr>
                <w:rFonts w:ascii="Calibri" w:eastAsia="Times New Roman" w:hAnsi="Calibri" w:cs="Calibri"/>
                <w:color w:val="000000"/>
                <w:sz w:val="20"/>
                <w:szCs w:val="20"/>
              </w:rPr>
              <w:t> </w:t>
            </w:r>
            <w:r w:rsidR="009F321C">
              <w:rPr>
                <w:rFonts w:ascii="Calibri" w:eastAsia="Times New Roman" w:hAnsi="Calibri" w:cs="Calibri"/>
                <w:color w:val="000000"/>
                <w:sz w:val="20"/>
                <w:szCs w:val="20"/>
              </w:rPr>
              <w:t>(None)</w:t>
            </w:r>
          </w:p>
        </w:tc>
        <w:tc>
          <w:tcPr>
            <w:tcW w:w="2250" w:type="dxa"/>
            <w:tcBorders>
              <w:top w:val="nil"/>
              <w:left w:val="nil"/>
              <w:bottom w:val="single" w:sz="4" w:space="0" w:color="auto"/>
              <w:right w:val="single" w:sz="4" w:space="0" w:color="auto"/>
            </w:tcBorders>
            <w:shd w:val="clear" w:color="auto" w:fill="auto"/>
            <w:noWrap/>
            <w:hideMark/>
          </w:tcPr>
          <w:p w14:paraId="3A993666" w14:textId="77777777" w:rsidR="00587F91" w:rsidRPr="00587F91" w:rsidRDefault="00587F91" w:rsidP="00587F91">
            <w:pPr>
              <w:spacing w:after="0" w:line="240" w:lineRule="auto"/>
              <w:rPr>
                <w:rFonts w:ascii="Calibri" w:eastAsia="Times New Roman" w:hAnsi="Calibri" w:cs="Calibri"/>
                <w:color w:val="000000"/>
                <w:sz w:val="20"/>
                <w:szCs w:val="20"/>
              </w:rPr>
            </w:pPr>
            <w:r w:rsidRPr="00587F91">
              <w:rPr>
                <w:rFonts w:ascii="Calibri" w:eastAsia="Times New Roman" w:hAnsi="Calibri" w:cs="Calibri"/>
                <w:color w:val="000000"/>
                <w:sz w:val="20"/>
                <w:szCs w:val="20"/>
              </w:rPr>
              <w:t>Not used for any other QM, so no Importer exists</w:t>
            </w:r>
          </w:p>
        </w:tc>
        <w:tc>
          <w:tcPr>
            <w:tcW w:w="3055" w:type="dxa"/>
            <w:tcBorders>
              <w:top w:val="nil"/>
              <w:left w:val="nil"/>
              <w:bottom w:val="single" w:sz="4" w:space="0" w:color="auto"/>
              <w:right w:val="single" w:sz="4" w:space="0" w:color="auto"/>
            </w:tcBorders>
            <w:shd w:val="clear" w:color="auto" w:fill="auto"/>
            <w:noWrap/>
            <w:hideMark/>
          </w:tcPr>
          <w:p w14:paraId="22C8BB5A" w14:textId="77777777" w:rsidR="00587F91" w:rsidRPr="00587F91" w:rsidRDefault="00587F91" w:rsidP="00587F91">
            <w:pPr>
              <w:spacing w:after="0" w:line="240" w:lineRule="auto"/>
              <w:rPr>
                <w:rFonts w:ascii="Calibri" w:eastAsia="Times New Roman" w:hAnsi="Calibri" w:cs="Calibri"/>
                <w:color w:val="000000"/>
                <w:sz w:val="20"/>
                <w:szCs w:val="20"/>
              </w:rPr>
            </w:pPr>
            <w:r w:rsidRPr="00587F91">
              <w:rPr>
                <w:rFonts w:ascii="Calibri" w:eastAsia="Times New Roman" w:hAnsi="Calibri" w:cs="Calibri"/>
                <w:color w:val="000000"/>
                <w:sz w:val="20"/>
                <w:szCs w:val="20"/>
              </w:rPr>
              <w:t>No QM</w:t>
            </w:r>
          </w:p>
        </w:tc>
      </w:tr>
    </w:tbl>
    <w:p w14:paraId="0BB30C2C" w14:textId="77777777" w:rsidR="00587F91" w:rsidRDefault="00587F91" w:rsidP="007A3128">
      <w:pPr>
        <w:spacing w:after="0"/>
      </w:pPr>
    </w:p>
    <w:p w14:paraId="0297EC81" w14:textId="3DFFCD8E" w:rsidR="007A3128" w:rsidRDefault="007A3128" w:rsidP="00623CE5">
      <w:pPr>
        <w:spacing w:after="0"/>
      </w:pPr>
    </w:p>
    <w:p w14:paraId="197D9EA0" w14:textId="77777777" w:rsidR="007A3128" w:rsidRDefault="007A3128" w:rsidP="00623CE5">
      <w:pPr>
        <w:spacing w:after="0"/>
      </w:pPr>
    </w:p>
    <w:p w14:paraId="1D075B73" w14:textId="35F2BAA1" w:rsidR="004A7855" w:rsidRDefault="004A7855" w:rsidP="007A3128">
      <w:pPr>
        <w:pStyle w:val="ListParagraph"/>
        <w:numPr>
          <w:ilvl w:val="0"/>
          <w:numId w:val="1"/>
        </w:numPr>
        <w:spacing w:after="0"/>
      </w:pPr>
      <w:r>
        <w:rPr>
          <w:b/>
        </w:rPr>
        <w:t>UDS 2020 Measures</w:t>
      </w:r>
    </w:p>
    <w:p w14:paraId="3E4C0F0A" w14:textId="77777777" w:rsidR="004A7855" w:rsidRDefault="004A7855" w:rsidP="004A7855">
      <w:pPr>
        <w:spacing w:after="0"/>
      </w:pPr>
    </w:p>
    <w:p w14:paraId="06E9B852" w14:textId="6813A2FE" w:rsidR="004A7855" w:rsidRDefault="004A7855" w:rsidP="004A7855">
      <w:pPr>
        <w:spacing w:after="0"/>
      </w:pPr>
      <w:r w:rsidRPr="00F34BF2">
        <w:rPr>
          <w:u w:val="single"/>
        </w:rPr>
        <w:t>Report</w:t>
      </w:r>
      <w:r>
        <w:t xml:space="preserve">: </w:t>
      </w:r>
      <w:r w:rsidR="00AD68F8">
        <w:t>Anticipated New 2020 UDS Measure Reports</w:t>
      </w:r>
    </w:p>
    <w:p w14:paraId="4F50D26B" w14:textId="77777777" w:rsidR="004A7855" w:rsidRDefault="004A7855" w:rsidP="004A7855">
      <w:pPr>
        <w:spacing w:after="0"/>
      </w:pPr>
    </w:p>
    <w:p w14:paraId="6AA52849" w14:textId="1B2EE6C0" w:rsidR="004A7855" w:rsidRDefault="004A7855" w:rsidP="004A7855">
      <w:pPr>
        <w:spacing w:after="0"/>
      </w:pPr>
      <w:r w:rsidRPr="00F41948">
        <w:rPr>
          <w:u w:val="single"/>
        </w:rPr>
        <w:t>Issue</w:t>
      </w:r>
      <w:r>
        <w:t xml:space="preserve">: </w:t>
      </w:r>
      <w:r w:rsidR="00AD68F8">
        <w:t xml:space="preserve">In the </w:t>
      </w:r>
      <w:r w:rsidR="00AD68F8" w:rsidRPr="00AD68F8">
        <w:t xml:space="preserve">November 5, 2019 </w:t>
      </w:r>
      <w:r w:rsidR="00AD68F8">
        <w:t>DSIC m</w:t>
      </w:r>
      <w:r w:rsidR="00AD68F8" w:rsidRPr="00AD68F8">
        <w:t>eeting</w:t>
      </w:r>
      <w:r w:rsidR="00AD68F8">
        <w:t>, we briefly discussed seven new Clinical Quality Measures  proposed by the Bureau of Primary Health Care in the Program Assistance Letter (PAL) dated July 22, 2019 (titled “</w:t>
      </w:r>
      <w:r w:rsidR="00AD68F8" w:rsidRPr="007177F8">
        <w:t>Proposed Uniform Data System Changes for Calendar Year 2020</w:t>
      </w:r>
      <w:r w:rsidR="00AD68F8">
        <w:t xml:space="preserve">”). We have not seen any further information about the status of these proposed </w:t>
      </w:r>
      <w:r w:rsidR="00A843E3">
        <w:t xml:space="preserve">measures (i.e., if they were approved or not), but the DSIC should anticipate that they will be approved and begin the initial preparation for standards around them. </w:t>
      </w:r>
    </w:p>
    <w:p w14:paraId="03169E3A" w14:textId="15007DCE" w:rsidR="004A7855" w:rsidRDefault="004A7855" w:rsidP="004A7855">
      <w:pPr>
        <w:spacing w:after="0"/>
      </w:pPr>
      <w:r w:rsidRPr="003432F7">
        <w:rPr>
          <w:u w:val="single"/>
        </w:rPr>
        <w:lastRenderedPageBreak/>
        <w:t>Description</w:t>
      </w:r>
      <w:r>
        <w:t>:</w:t>
      </w:r>
      <w:r w:rsidR="00A843E3">
        <w:t xml:space="preserve"> Since the new standards are based on Value Sets, we will be able to identify diagnosis codes, procedure codes, labs, and medications in a similar manner as our other Quality Measures. However, it is sometimes true that focusing on billed procedures (CPT codes) undercounts the actual number of services because they do not always appear on claims. Therefore, the DSIC should gather data and consider alternatives in structured data </w:t>
      </w:r>
      <w:proofErr w:type="gramStart"/>
      <w:r w:rsidR="00A843E3">
        <w:t>as a means to</w:t>
      </w:r>
      <w:proofErr w:type="gramEnd"/>
      <w:r w:rsidR="00A843E3">
        <w:t xml:space="preserve"> accurately count patients who qualify for the numerators of these measures.</w:t>
      </w:r>
    </w:p>
    <w:p w14:paraId="15C0CF32" w14:textId="77777777" w:rsidR="004A7855" w:rsidRDefault="004A7855" w:rsidP="004A7855">
      <w:pPr>
        <w:spacing w:after="0"/>
      </w:pPr>
    </w:p>
    <w:p w14:paraId="20D96685" w14:textId="4BEABE11" w:rsidR="004A7855" w:rsidRDefault="004A7855" w:rsidP="004A7855">
      <w:pPr>
        <w:spacing w:after="0"/>
        <w:rPr>
          <w:u w:val="single"/>
        </w:rPr>
      </w:pPr>
      <w:r w:rsidRPr="00C512FD">
        <w:rPr>
          <w:u w:val="single"/>
        </w:rPr>
        <w:t>Additional Information</w:t>
      </w:r>
      <w:r w:rsidRPr="007031D7">
        <w:t>:</w:t>
      </w:r>
      <w:r w:rsidR="00A843E3">
        <w:t xml:space="preserve"> There are three proposed measures that </w:t>
      </w:r>
      <w:r w:rsidR="007F32EB">
        <w:t>c</w:t>
      </w:r>
      <w:r w:rsidR="00A843E3">
        <w:t xml:space="preserve">ould </w:t>
      </w:r>
      <w:r w:rsidR="007F32EB">
        <w:t xml:space="preserve">be </w:t>
      </w:r>
      <w:r w:rsidR="00A843E3">
        <w:t>consider</w:t>
      </w:r>
      <w:r w:rsidR="007F32EB">
        <w:t>ed for additional structured data elements</w:t>
      </w:r>
      <w:r w:rsidR="00A843E3">
        <w:t>.</w:t>
      </w:r>
    </w:p>
    <w:p w14:paraId="0C92125A" w14:textId="77777777" w:rsidR="007031D7" w:rsidRDefault="007031D7" w:rsidP="00623CE5">
      <w:pPr>
        <w:spacing w:after="0"/>
      </w:pPr>
    </w:p>
    <w:p w14:paraId="1CFB3247" w14:textId="440346F2" w:rsidR="009B1B72" w:rsidRDefault="00A843E3" w:rsidP="00623CE5">
      <w:pPr>
        <w:pStyle w:val="ListParagraph"/>
        <w:numPr>
          <w:ilvl w:val="0"/>
          <w:numId w:val="9"/>
        </w:numPr>
        <w:spacing w:after="0"/>
      </w:pPr>
      <w:r w:rsidRPr="00A843E3">
        <w:t>Diabetes: Eye Exam (CMS131v8)</w:t>
      </w:r>
    </w:p>
    <w:p w14:paraId="7E044FD0" w14:textId="7011F04F" w:rsidR="00A843E3" w:rsidRDefault="00A843E3" w:rsidP="00C373AA">
      <w:pPr>
        <w:pStyle w:val="ListParagraph"/>
        <w:numPr>
          <w:ilvl w:val="0"/>
          <w:numId w:val="13"/>
        </w:numPr>
        <w:spacing w:after="0"/>
        <w:ind w:left="1080"/>
      </w:pPr>
      <w:r>
        <w:t>Value set for “</w:t>
      </w:r>
      <w:r w:rsidRPr="00A843E3">
        <w:t>Retinal or Dilated Eye Exam</w:t>
      </w:r>
      <w:r>
        <w:t>” contains only SNOMED codes</w:t>
      </w:r>
    </w:p>
    <w:p w14:paraId="7B3CFBBC" w14:textId="4A695435" w:rsidR="000F3F0F" w:rsidRDefault="000F3F0F" w:rsidP="00C373AA">
      <w:pPr>
        <w:pStyle w:val="ListParagraph"/>
        <w:numPr>
          <w:ilvl w:val="0"/>
          <w:numId w:val="13"/>
        </w:numPr>
        <w:spacing w:after="0"/>
        <w:ind w:left="1080"/>
      </w:pPr>
      <w:r>
        <w:t xml:space="preserve">The Partnership QIP has the same measure. The </w:t>
      </w:r>
      <w:r w:rsidR="00740A4B">
        <w:t>QIP</w:t>
      </w:r>
      <w:r>
        <w:t xml:space="preserve"> Value Set has CPT codes, but not every health center does eye exams and bills for them</w:t>
      </w:r>
    </w:p>
    <w:p w14:paraId="45D040DB" w14:textId="23113F8B" w:rsidR="00740A4B" w:rsidRDefault="00740A4B" w:rsidP="00C373AA">
      <w:pPr>
        <w:pStyle w:val="ListParagraph"/>
        <w:numPr>
          <w:ilvl w:val="0"/>
          <w:numId w:val="13"/>
        </w:numPr>
        <w:spacing w:after="0"/>
        <w:ind w:left="1080"/>
      </w:pPr>
      <w:r>
        <w:t xml:space="preserve">Old </w:t>
      </w:r>
      <w:proofErr w:type="spellStart"/>
      <w:r>
        <w:t>BridgeIT</w:t>
      </w:r>
      <w:proofErr w:type="spellEnd"/>
      <w:r>
        <w:t xml:space="preserve"> standard recommendation: a lab or image with the name “</w:t>
      </w:r>
      <w:r w:rsidRPr="004A374E">
        <w:t>Diabetic Eye Exam</w:t>
      </w:r>
      <w:r>
        <w:t>”</w:t>
      </w:r>
    </w:p>
    <w:p w14:paraId="714F2CA0" w14:textId="5EF519D1" w:rsidR="00A843E3" w:rsidRDefault="00740A4B" w:rsidP="00C373AA">
      <w:pPr>
        <w:pStyle w:val="ListParagraph"/>
        <w:numPr>
          <w:ilvl w:val="0"/>
          <w:numId w:val="13"/>
        </w:numPr>
        <w:spacing w:after="0"/>
        <w:ind w:left="1080"/>
      </w:pPr>
      <w:r>
        <w:rPr>
          <w:b/>
          <w:bCs/>
        </w:rPr>
        <w:t xml:space="preserve">Proposed </w:t>
      </w:r>
      <w:r w:rsidRPr="00740A4B">
        <w:rPr>
          <w:b/>
          <w:bCs/>
        </w:rPr>
        <w:t>DSIC Standard for approval:</w:t>
      </w:r>
      <w:r>
        <w:t xml:space="preserve"> </w:t>
      </w:r>
      <w:r w:rsidR="007F32EB">
        <w:t>This exam s</w:t>
      </w:r>
      <w:r>
        <w:t>hould</w:t>
      </w:r>
      <w:r w:rsidR="000F3F0F">
        <w:t xml:space="preserve"> be entered as a lab or an image with </w:t>
      </w:r>
      <w:r w:rsidR="00463B2A">
        <w:t>the</w:t>
      </w:r>
      <w:r w:rsidR="000F3F0F">
        <w:t xml:space="preserve"> name </w:t>
      </w:r>
      <w:r w:rsidR="00463B2A">
        <w:t>“D</w:t>
      </w:r>
      <w:r w:rsidR="000F3F0F" w:rsidRPr="000F3F0F">
        <w:t>iabetic eye exam</w:t>
      </w:r>
      <w:r w:rsidR="00463B2A">
        <w:t>” but it is acceptable if your health center already has one with text like</w:t>
      </w:r>
      <w:r w:rsidR="000F3F0F">
        <w:t xml:space="preserve"> </w:t>
      </w:r>
      <w:r w:rsidR="000F3F0F" w:rsidRPr="000F3F0F">
        <w:t>retinal eye exam</w:t>
      </w:r>
      <w:r>
        <w:t xml:space="preserve"> or r</w:t>
      </w:r>
      <w:r w:rsidRPr="00740A4B">
        <w:t>etinopathy screening</w:t>
      </w:r>
      <w:r w:rsidR="000F3F0F">
        <w:t xml:space="preserve">. </w:t>
      </w:r>
    </w:p>
    <w:p w14:paraId="5330AC0F" w14:textId="0D459C69" w:rsidR="00A843E3" w:rsidRDefault="00A843E3" w:rsidP="00623CE5">
      <w:pPr>
        <w:spacing w:after="0"/>
      </w:pPr>
    </w:p>
    <w:p w14:paraId="428E1D45" w14:textId="70E0CBC5" w:rsidR="00A843E3" w:rsidRDefault="00A843E3" w:rsidP="00C373AA">
      <w:pPr>
        <w:pStyle w:val="ListParagraph"/>
        <w:numPr>
          <w:ilvl w:val="0"/>
          <w:numId w:val="9"/>
        </w:numPr>
        <w:spacing w:after="0"/>
      </w:pPr>
      <w:r w:rsidRPr="00A843E3">
        <w:t>Diabetes: Foot Exam (CMS123v7)</w:t>
      </w:r>
    </w:p>
    <w:p w14:paraId="10103434" w14:textId="703E7452" w:rsidR="009B1B72" w:rsidRDefault="009B1B72" w:rsidP="00C373AA">
      <w:pPr>
        <w:pStyle w:val="ListParagraph"/>
        <w:numPr>
          <w:ilvl w:val="0"/>
          <w:numId w:val="14"/>
        </w:numPr>
        <w:spacing w:after="0"/>
        <w:ind w:left="1080"/>
      </w:pPr>
      <w:r>
        <w:t>SNOMED codes</w:t>
      </w:r>
      <w:r w:rsidR="00740A4B">
        <w:t xml:space="preserve"> only for </w:t>
      </w:r>
      <w:r>
        <w:t>Diabetic foot examination</w:t>
      </w:r>
      <w:r w:rsidR="00740A4B">
        <w:t xml:space="preserve"> and </w:t>
      </w:r>
      <w:bookmarkStart w:id="2" w:name="_Hlk33440800"/>
      <w:r w:rsidR="00740A4B">
        <w:t>m</w:t>
      </w:r>
      <w:r>
        <w:t>onofilament foot sensation test</w:t>
      </w:r>
      <w:bookmarkEnd w:id="2"/>
    </w:p>
    <w:p w14:paraId="7C1F2404" w14:textId="35A453AC" w:rsidR="00740A4B" w:rsidRDefault="00740A4B" w:rsidP="00C373AA">
      <w:pPr>
        <w:pStyle w:val="ListParagraph"/>
        <w:numPr>
          <w:ilvl w:val="0"/>
          <w:numId w:val="14"/>
        </w:numPr>
        <w:spacing w:after="0"/>
        <w:ind w:left="1080"/>
      </w:pPr>
      <w:r>
        <w:t>The Partnership QIP does not have the same measure. There may be CPT codes for this procedure, but it is likely that health centers do not consistently bill for them</w:t>
      </w:r>
    </w:p>
    <w:p w14:paraId="7C2AB543" w14:textId="1FF2B325" w:rsidR="00740A4B" w:rsidRDefault="00740A4B" w:rsidP="00C373AA">
      <w:pPr>
        <w:pStyle w:val="ListParagraph"/>
        <w:numPr>
          <w:ilvl w:val="0"/>
          <w:numId w:val="14"/>
        </w:numPr>
        <w:spacing w:after="0"/>
        <w:ind w:left="1080"/>
      </w:pPr>
      <w:r>
        <w:t xml:space="preserve">Old </w:t>
      </w:r>
      <w:proofErr w:type="spellStart"/>
      <w:r>
        <w:t>BridgeIT</w:t>
      </w:r>
      <w:proofErr w:type="spellEnd"/>
      <w:r>
        <w:t xml:space="preserve"> standard recommendation: a lab or image with the name “</w:t>
      </w:r>
      <w:r w:rsidRPr="004A374E">
        <w:t xml:space="preserve">Diabetic </w:t>
      </w:r>
      <w:r>
        <w:t>Foot</w:t>
      </w:r>
      <w:r w:rsidRPr="004A374E">
        <w:t xml:space="preserve"> Exam</w:t>
      </w:r>
      <w:r>
        <w:t>”</w:t>
      </w:r>
    </w:p>
    <w:p w14:paraId="0CDF21E1" w14:textId="7B5FB892" w:rsidR="00463B2A" w:rsidRDefault="00740A4B" w:rsidP="00C373AA">
      <w:pPr>
        <w:pStyle w:val="ListParagraph"/>
        <w:numPr>
          <w:ilvl w:val="0"/>
          <w:numId w:val="14"/>
        </w:numPr>
        <w:spacing w:after="0"/>
        <w:ind w:left="1080"/>
      </w:pPr>
      <w:r>
        <w:rPr>
          <w:b/>
          <w:bCs/>
        </w:rPr>
        <w:t xml:space="preserve">Proposed </w:t>
      </w:r>
      <w:r w:rsidRPr="00740A4B">
        <w:rPr>
          <w:b/>
          <w:bCs/>
        </w:rPr>
        <w:t>DSIC Standard for approval:</w:t>
      </w:r>
      <w:r>
        <w:t xml:space="preserve"> </w:t>
      </w:r>
      <w:r w:rsidR="00463B2A">
        <w:t>This exam should be entered as a lab or an image with the name “D</w:t>
      </w:r>
      <w:r w:rsidR="00463B2A" w:rsidRPr="000F3F0F">
        <w:t xml:space="preserve">iabetic </w:t>
      </w:r>
      <w:r w:rsidR="00463B2A">
        <w:t>foot</w:t>
      </w:r>
      <w:r w:rsidR="00463B2A" w:rsidRPr="000F3F0F">
        <w:t xml:space="preserve"> exam</w:t>
      </w:r>
      <w:r w:rsidR="00463B2A">
        <w:t xml:space="preserve">” but it is acceptable if your health center already has one with text like </w:t>
      </w:r>
      <w:r w:rsidR="00463B2A" w:rsidRPr="00C373AA">
        <w:t>monofilament</w:t>
      </w:r>
      <w:r w:rsidR="00463B2A" w:rsidRPr="000F3F0F">
        <w:t xml:space="preserve"> </w:t>
      </w:r>
      <w:r w:rsidR="00463B2A">
        <w:t>or foot exam</w:t>
      </w:r>
      <w:r w:rsidR="00463B2A">
        <w:t xml:space="preserve"> (just make sure that there are no more general names for foot exam labs or images)</w:t>
      </w:r>
      <w:r w:rsidR="00463B2A">
        <w:t xml:space="preserve">. </w:t>
      </w:r>
    </w:p>
    <w:p w14:paraId="257F0EC3" w14:textId="1666132D" w:rsidR="00740A4B" w:rsidRDefault="00740A4B" w:rsidP="00623CE5">
      <w:pPr>
        <w:spacing w:after="0"/>
      </w:pPr>
    </w:p>
    <w:p w14:paraId="05BD479D" w14:textId="33BA60C7" w:rsidR="00A843E3" w:rsidRDefault="00A843E3" w:rsidP="00C373AA">
      <w:pPr>
        <w:pStyle w:val="ListParagraph"/>
        <w:numPr>
          <w:ilvl w:val="0"/>
          <w:numId w:val="9"/>
        </w:numPr>
        <w:spacing w:after="0"/>
      </w:pPr>
      <w:r w:rsidRPr="00A843E3">
        <w:t>Primary Caries Prevention Intervention as Offered by Primary Care Providers, including Dentists (CMS74v9)</w:t>
      </w:r>
    </w:p>
    <w:p w14:paraId="34E25343" w14:textId="77777777" w:rsidR="00C373AA" w:rsidRDefault="00C373AA" w:rsidP="00C43159">
      <w:pPr>
        <w:pStyle w:val="ListParagraph"/>
        <w:numPr>
          <w:ilvl w:val="0"/>
          <w:numId w:val="15"/>
        </w:numPr>
        <w:spacing w:after="0"/>
        <w:ind w:left="1080"/>
      </w:pPr>
      <w:r>
        <w:t>F</w:t>
      </w:r>
      <w:r w:rsidRPr="004A7855">
        <w:t xml:space="preserve">luoride </w:t>
      </w:r>
      <w:r>
        <w:t xml:space="preserve">treatments can be done by a dentist or a medical provider. </w:t>
      </w:r>
    </w:p>
    <w:p w14:paraId="7B20E2A1" w14:textId="2A1969D6" w:rsidR="00C373AA" w:rsidRDefault="00561472" w:rsidP="00C43159">
      <w:pPr>
        <w:pStyle w:val="ListParagraph"/>
        <w:numPr>
          <w:ilvl w:val="0"/>
          <w:numId w:val="15"/>
        </w:numPr>
        <w:spacing w:after="0"/>
        <w:ind w:left="1080"/>
      </w:pPr>
      <w:r>
        <w:t>Dental component</w:t>
      </w:r>
      <w:r w:rsidR="00C373AA">
        <w:t xml:space="preserve">. </w:t>
      </w:r>
      <w:r>
        <w:t xml:space="preserve"> </w:t>
      </w:r>
      <w:r w:rsidR="00C373AA">
        <w:t xml:space="preserve">Denominator is composed of patients 0 to 20 years of age who had a clinical oral evaluation (value set has </w:t>
      </w:r>
      <w:proofErr w:type="gramStart"/>
      <w:r w:rsidR="00C373AA">
        <w:t>a number of</w:t>
      </w:r>
      <w:proofErr w:type="gramEnd"/>
      <w:r w:rsidR="00C373AA">
        <w:t xml:space="preserve"> “D” codes, so these are done in the dental department). The numerator is composed of denominator patients who had a </w:t>
      </w:r>
      <w:r w:rsidR="00C373AA" w:rsidRPr="00561472">
        <w:t>topical application of fluoride</w:t>
      </w:r>
      <w:r w:rsidR="00C373AA">
        <w:t xml:space="preserve"> (value set also has </w:t>
      </w:r>
      <w:proofErr w:type="gramStart"/>
      <w:r w:rsidR="00C373AA">
        <w:t>a number of</w:t>
      </w:r>
      <w:proofErr w:type="gramEnd"/>
      <w:r w:rsidR="00C373AA">
        <w:t xml:space="preserve"> “D” codes)</w:t>
      </w:r>
    </w:p>
    <w:p w14:paraId="60CD51C9" w14:textId="7E512D32" w:rsidR="00C373AA" w:rsidRDefault="00C373AA" w:rsidP="00C43159">
      <w:pPr>
        <w:pStyle w:val="ListParagraph"/>
        <w:numPr>
          <w:ilvl w:val="0"/>
          <w:numId w:val="15"/>
        </w:numPr>
        <w:spacing w:after="0"/>
        <w:ind w:left="1080"/>
      </w:pPr>
      <w:r>
        <w:t>M</w:t>
      </w:r>
      <w:r w:rsidR="00561472">
        <w:t>edical component</w:t>
      </w:r>
      <w:r>
        <w:t xml:space="preserve">. Denominator is composed of patients 0 to 20 years of age who had a “preventive” medical visit. The numerator is composed of denominator patients who had a </w:t>
      </w:r>
      <w:r w:rsidRPr="00561472">
        <w:t>topical application of fluoride</w:t>
      </w:r>
      <w:r>
        <w:t xml:space="preserve"> (</w:t>
      </w:r>
      <w:r w:rsidRPr="00C373AA">
        <w:t>CPT 99188</w:t>
      </w:r>
      <w:r>
        <w:t xml:space="preserve">, </w:t>
      </w:r>
      <w:r w:rsidRPr="00C373AA">
        <w:t>Application of topical fluoride varnish by a physician or other qualified health care professional</w:t>
      </w:r>
      <w:r>
        <w:t>).</w:t>
      </w:r>
    </w:p>
    <w:p w14:paraId="6218C966" w14:textId="0A695B53" w:rsidR="00C373AA" w:rsidRDefault="00C373AA" w:rsidP="00C43159">
      <w:pPr>
        <w:pStyle w:val="ListParagraph"/>
        <w:numPr>
          <w:ilvl w:val="0"/>
          <w:numId w:val="15"/>
        </w:numPr>
        <w:spacing w:after="0"/>
        <w:ind w:left="1080"/>
      </w:pPr>
      <w:r>
        <w:t xml:space="preserve">This procedure </w:t>
      </w:r>
      <w:r w:rsidR="00463B2A">
        <w:t>w</w:t>
      </w:r>
      <w:r>
        <w:t xml:space="preserve">ould </w:t>
      </w:r>
      <w:r w:rsidR="00463B2A">
        <w:t xml:space="preserve">normally </w:t>
      </w:r>
      <w:r>
        <w:t>be billed, but should we also consider putting it somewhere else, like in structured data?</w:t>
      </w:r>
      <w:r w:rsidR="00BF62BE">
        <w:t xml:space="preserve"> </w:t>
      </w:r>
    </w:p>
    <w:p w14:paraId="12F27C90" w14:textId="7BA15DC0" w:rsidR="00561472" w:rsidRDefault="00561472" w:rsidP="00623CE5">
      <w:pPr>
        <w:spacing w:after="0"/>
      </w:pPr>
    </w:p>
    <w:p w14:paraId="36651E88" w14:textId="77777777" w:rsidR="007031D7" w:rsidRPr="007031D7" w:rsidRDefault="007031D7" w:rsidP="00623CE5">
      <w:pPr>
        <w:spacing w:after="0"/>
      </w:pPr>
    </w:p>
    <w:sectPr w:rsidR="007031D7" w:rsidRPr="007031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D982D" w14:textId="77777777" w:rsidR="002E724F" w:rsidRDefault="002E724F" w:rsidP="00500EAC">
      <w:pPr>
        <w:spacing w:after="0" w:line="240" w:lineRule="auto"/>
      </w:pPr>
      <w:r>
        <w:separator/>
      </w:r>
    </w:p>
  </w:endnote>
  <w:endnote w:type="continuationSeparator" w:id="0">
    <w:p w14:paraId="5EDF7309" w14:textId="77777777" w:rsidR="002E724F" w:rsidRDefault="002E724F" w:rsidP="00500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050608"/>
      <w:docPartObj>
        <w:docPartGallery w:val="Page Numbers (Bottom of Page)"/>
        <w:docPartUnique/>
      </w:docPartObj>
    </w:sdtPr>
    <w:sdtEndPr>
      <w:rPr>
        <w:sz w:val="16"/>
        <w:szCs w:val="16"/>
      </w:rPr>
    </w:sdtEndPr>
    <w:sdtContent>
      <w:sdt>
        <w:sdtPr>
          <w:rPr>
            <w:sz w:val="16"/>
            <w:szCs w:val="16"/>
          </w:rPr>
          <w:id w:val="1728636285"/>
          <w:docPartObj>
            <w:docPartGallery w:val="Page Numbers (Top of Page)"/>
            <w:docPartUnique/>
          </w:docPartObj>
        </w:sdtPr>
        <w:sdtEndPr/>
        <w:sdtContent>
          <w:p w14:paraId="61AE2FAE" w14:textId="1BDF3880" w:rsidR="00500EAC" w:rsidRPr="00500EAC" w:rsidRDefault="00500EAC">
            <w:pPr>
              <w:pStyle w:val="Footer"/>
              <w:jc w:val="center"/>
              <w:rPr>
                <w:sz w:val="16"/>
                <w:szCs w:val="16"/>
              </w:rPr>
            </w:pPr>
            <w:r w:rsidRPr="00500EAC">
              <w:rPr>
                <w:sz w:val="16"/>
                <w:szCs w:val="16"/>
              </w:rPr>
              <w:t xml:space="preserve">Page </w:t>
            </w:r>
            <w:r w:rsidRPr="00500EAC">
              <w:rPr>
                <w:b/>
                <w:bCs/>
                <w:sz w:val="16"/>
                <w:szCs w:val="16"/>
              </w:rPr>
              <w:fldChar w:fldCharType="begin"/>
            </w:r>
            <w:r w:rsidRPr="00500EAC">
              <w:rPr>
                <w:b/>
                <w:bCs/>
                <w:sz w:val="16"/>
                <w:szCs w:val="16"/>
              </w:rPr>
              <w:instrText xml:space="preserve"> PAGE </w:instrText>
            </w:r>
            <w:r w:rsidRPr="00500EAC">
              <w:rPr>
                <w:b/>
                <w:bCs/>
                <w:sz w:val="16"/>
                <w:szCs w:val="16"/>
              </w:rPr>
              <w:fldChar w:fldCharType="separate"/>
            </w:r>
            <w:r w:rsidRPr="00500EAC">
              <w:rPr>
                <w:b/>
                <w:bCs/>
                <w:noProof/>
                <w:sz w:val="16"/>
                <w:szCs w:val="16"/>
              </w:rPr>
              <w:t>2</w:t>
            </w:r>
            <w:r w:rsidRPr="00500EAC">
              <w:rPr>
                <w:b/>
                <w:bCs/>
                <w:sz w:val="16"/>
                <w:szCs w:val="16"/>
              </w:rPr>
              <w:fldChar w:fldCharType="end"/>
            </w:r>
            <w:r w:rsidRPr="00500EAC">
              <w:rPr>
                <w:sz w:val="16"/>
                <w:szCs w:val="16"/>
              </w:rPr>
              <w:t xml:space="preserve"> of </w:t>
            </w:r>
            <w:r w:rsidRPr="00500EAC">
              <w:rPr>
                <w:b/>
                <w:bCs/>
                <w:sz w:val="16"/>
                <w:szCs w:val="16"/>
              </w:rPr>
              <w:fldChar w:fldCharType="begin"/>
            </w:r>
            <w:r w:rsidRPr="00500EAC">
              <w:rPr>
                <w:b/>
                <w:bCs/>
                <w:sz w:val="16"/>
                <w:szCs w:val="16"/>
              </w:rPr>
              <w:instrText xml:space="preserve"> NUMPAGES  </w:instrText>
            </w:r>
            <w:r w:rsidRPr="00500EAC">
              <w:rPr>
                <w:b/>
                <w:bCs/>
                <w:sz w:val="16"/>
                <w:szCs w:val="16"/>
              </w:rPr>
              <w:fldChar w:fldCharType="separate"/>
            </w:r>
            <w:r w:rsidRPr="00500EAC">
              <w:rPr>
                <w:b/>
                <w:bCs/>
                <w:noProof/>
                <w:sz w:val="16"/>
                <w:szCs w:val="16"/>
              </w:rPr>
              <w:t>2</w:t>
            </w:r>
            <w:r w:rsidRPr="00500EAC">
              <w:rPr>
                <w:b/>
                <w:bCs/>
                <w:sz w:val="16"/>
                <w:szCs w:val="16"/>
              </w:rPr>
              <w:fldChar w:fldCharType="end"/>
            </w:r>
          </w:p>
        </w:sdtContent>
      </w:sdt>
    </w:sdtContent>
  </w:sdt>
  <w:p w14:paraId="4E8F54CB" w14:textId="77777777" w:rsidR="00500EAC" w:rsidRDefault="00500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FF884" w14:textId="77777777" w:rsidR="002E724F" w:rsidRDefault="002E724F" w:rsidP="00500EAC">
      <w:pPr>
        <w:spacing w:after="0" w:line="240" w:lineRule="auto"/>
      </w:pPr>
      <w:r>
        <w:separator/>
      </w:r>
    </w:p>
  </w:footnote>
  <w:footnote w:type="continuationSeparator" w:id="0">
    <w:p w14:paraId="1C5B0487" w14:textId="77777777" w:rsidR="002E724F" w:rsidRDefault="002E724F" w:rsidP="00500EAC">
      <w:pPr>
        <w:spacing w:after="0" w:line="240" w:lineRule="auto"/>
      </w:pPr>
      <w:r>
        <w:continuationSeparator/>
      </w:r>
    </w:p>
  </w:footnote>
  <w:footnote w:id="1">
    <w:p w14:paraId="5C09274A" w14:textId="5F239C62" w:rsidR="003C26BE" w:rsidRDefault="003C26BE">
      <w:pPr>
        <w:pStyle w:val="FootnoteText"/>
      </w:pPr>
      <w:r>
        <w:rPr>
          <w:rStyle w:val="FootnoteReference"/>
        </w:rPr>
        <w:footnoteRef/>
      </w:r>
      <w:r>
        <w:t xml:space="preserve"> S</w:t>
      </w:r>
      <w:r w:rsidRPr="003C26BE">
        <w:t xml:space="preserve">ee the </w:t>
      </w:r>
      <w:r>
        <w:t xml:space="preserve">Relevant </w:t>
      </w:r>
      <w:r w:rsidRPr="003C26BE">
        <w:t>Transformer “</w:t>
      </w:r>
      <w:proofErr w:type="spellStart"/>
      <w:r w:rsidRPr="003C26BE">
        <w:t>relevant_payers</w:t>
      </w:r>
      <w:proofErr w:type="spellEnd"/>
      <w:r w:rsidRPr="003C26BE">
        <w:t>” and the Importer “Payers”</w:t>
      </w:r>
    </w:p>
  </w:footnote>
  <w:footnote w:id="2">
    <w:p w14:paraId="5C796D46" w14:textId="7129C683" w:rsidR="003C26BE" w:rsidRDefault="003C26BE">
      <w:pPr>
        <w:pStyle w:val="FootnoteText"/>
      </w:pPr>
      <w:r>
        <w:rPr>
          <w:rStyle w:val="FootnoteReference"/>
        </w:rPr>
        <w:footnoteRef/>
      </w:r>
      <w:r>
        <w:t xml:space="preserve"> The result of insurance mapping, by patient and by year, is stored in the </w:t>
      </w:r>
      <w:r>
        <w:t>Relevant</w:t>
      </w:r>
      <w:r>
        <w:t xml:space="preserve"> </w:t>
      </w:r>
      <w:r w:rsidRPr="003C26BE">
        <w:t>Importer “Insurance Enrollments</w:t>
      </w:r>
      <w:r>
        <w:t>.</w:t>
      </w:r>
      <w:r w:rsidRPr="003C26BE">
        <w:t xml:space="preserve">” The code for this analysis was placed on the Slack Channel February 25, 2020. </w:t>
      </w:r>
    </w:p>
  </w:footnote>
  <w:footnote w:id="3">
    <w:p w14:paraId="1EC0FEA5" w14:textId="50EF1FDA" w:rsidR="00F53BC0" w:rsidRDefault="00F53BC0">
      <w:pPr>
        <w:pStyle w:val="FootnoteText"/>
      </w:pPr>
      <w:r>
        <w:rPr>
          <w:rStyle w:val="FootnoteReference"/>
        </w:rPr>
        <w:footnoteRef/>
      </w:r>
      <w:r>
        <w:t xml:space="preserve"> These “types” of insurance have different payer names in the EHR, but generally have a key word (for example, “CDP” or “CMSP”) in the name.</w:t>
      </w:r>
    </w:p>
  </w:footnote>
  <w:footnote w:id="4">
    <w:p w14:paraId="522557E0" w14:textId="2C98B8FB" w:rsidR="00F53BC0" w:rsidRDefault="00F53BC0">
      <w:pPr>
        <w:pStyle w:val="FootnoteText"/>
      </w:pPr>
      <w:r>
        <w:rPr>
          <w:rStyle w:val="FootnoteReference"/>
        </w:rPr>
        <w:footnoteRef/>
      </w:r>
      <w:r>
        <w:t xml:space="preserve"> These definitions were copied from the respective websites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399D"/>
    <w:multiLevelType w:val="hybridMultilevel"/>
    <w:tmpl w:val="995C0760"/>
    <w:lvl w:ilvl="0" w:tplc="09AEB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5377A"/>
    <w:multiLevelType w:val="hybridMultilevel"/>
    <w:tmpl w:val="F52C1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B61C6"/>
    <w:multiLevelType w:val="hybridMultilevel"/>
    <w:tmpl w:val="33140754"/>
    <w:lvl w:ilvl="0" w:tplc="6F2C4E6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A465C"/>
    <w:multiLevelType w:val="hybridMultilevel"/>
    <w:tmpl w:val="AB4609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34898"/>
    <w:multiLevelType w:val="hybridMultilevel"/>
    <w:tmpl w:val="472C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26324"/>
    <w:multiLevelType w:val="hybridMultilevel"/>
    <w:tmpl w:val="D43C9982"/>
    <w:lvl w:ilvl="0" w:tplc="D952A4E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4331B0"/>
    <w:multiLevelType w:val="hybridMultilevel"/>
    <w:tmpl w:val="2326EF44"/>
    <w:lvl w:ilvl="0" w:tplc="EC32BB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B30EBB"/>
    <w:multiLevelType w:val="hybridMultilevel"/>
    <w:tmpl w:val="C17A0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1752D3"/>
    <w:multiLevelType w:val="hybridMultilevel"/>
    <w:tmpl w:val="6508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760B2F"/>
    <w:multiLevelType w:val="hybridMultilevel"/>
    <w:tmpl w:val="9E2EE0B8"/>
    <w:lvl w:ilvl="0" w:tplc="7790428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D2660C"/>
    <w:multiLevelType w:val="hybridMultilevel"/>
    <w:tmpl w:val="60E8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C927DE"/>
    <w:multiLevelType w:val="hybridMultilevel"/>
    <w:tmpl w:val="523A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FA2285"/>
    <w:multiLevelType w:val="hybridMultilevel"/>
    <w:tmpl w:val="8FE83E02"/>
    <w:lvl w:ilvl="0" w:tplc="50A41E6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3E3280"/>
    <w:multiLevelType w:val="hybridMultilevel"/>
    <w:tmpl w:val="8FE83E02"/>
    <w:lvl w:ilvl="0" w:tplc="50A41E6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850F61"/>
    <w:multiLevelType w:val="hybridMultilevel"/>
    <w:tmpl w:val="D9CACEBC"/>
    <w:lvl w:ilvl="0" w:tplc="191A3B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224539"/>
    <w:multiLevelType w:val="hybridMultilevel"/>
    <w:tmpl w:val="D1264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6E11E4"/>
    <w:multiLevelType w:val="hybridMultilevel"/>
    <w:tmpl w:val="24288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835447"/>
    <w:multiLevelType w:val="hybridMultilevel"/>
    <w:tmpl w:val="D390C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4A7FAF"/>
    <w:multiLevelType w:val="hybridMultilevel"/>
    <w:tmpl w:val="9E2EE0B8"/>
    <w:lvl w:ilvl="0" w:tplc="7790428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9"/>
  </w:num>
  <w:num w:numId="4">
    <w:abstractNumId w:val="13"/>
  </w:num>
  <w:num w:numId="5">
    <w:abstractNumId w:val="12"/>
  </w:num>
  <w:num w:numId="6">
    <w:abstractNumId w:val="5"/>
  </w:num>
  <w:num w:numId="7">
    <w:abstractNumId w:val="14"/>
  </w:num>
  <w:num w:numId="8">
    <w:abstractNumId w:val="0"/>
  </w:num>
  <w:num w:numId="9">
    <w:abstractNumId w:val="3"/>
  </w:num>
  <w:num w:numId="10">
    <w:abstractNumId w:val="2"/>
  </w:num>
  <w:num w:numId="11">
    <w:abstractNumId w:val="17"/>
  </w:num>
  <w:num w:numId="12">
    <w:abstractNumId w:val="1"/>
  </w:num>
  <w:num w:numId="13">
    <w:abstractNumId w:val="4"/>
  </w:num>
  <w:num w:numId="14">
    <w:abstractNumId w:val="10"/>
  </w:num>
  <w:num w:numId="15">
    <w:abstractNumId w:val="15"/>
  </w:num>
  <w:num w:numId="16">
    <w:abstractNumId w:val="16"/>
  </w:num>
  <w:num w:numId="17">
    <w:abstractNumId w:val="7"/>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CE5"/>
    <w:rsid w:val="000E59B4"/>
    <w:rsid w:val="000F3F0F"/>
    <w:rsid w:val="001754A9"/>
    <w:rsid w:val="001C6932"/>
    <w:rsid w:val="001F1D9C"/>
    <w:rsid w:val="00273709"/>
    <w:rsid w:val="002E724F"/>
    <w:rsid w:val="00387B81"/>
    <w:rsid w:val="003C26BE"/>
    <w:rsid w:val="003C733F"/>
    <w:rsid w:val="00442867"/>
    <w:rsid w:val="00463B2A"/>
    <w:rsid w:val="004A7855"/>
    <w:rsid w:val="00500EAC"/>
    <w:rsid w:val="00561472"/>
    <w:rsid w:val="00585323"/>
    <w:rsid w:val="00587F91"/>
    <w:rsid w:val="005E6E7C"/>
    <w:rsid w:val="00623CE5"/>
    <w:rsid w:val="007031D7"/>
    <w:rsid w:val="00740A4B"/>
    <w:rsid w:val="00764AE8"/>
    <w:rsid w:val="007929F5"/>
    <w:rsid w:val="007A3128"/>
    <w:rsid w:val="007C1CF5"/>
    <w:rsid w:val="007D7E8B"/>
    <w:rsid w:val="007F32EB"/>
    <w:rsid w:val="008821FE"/>
    <w:rsid w:val="009679B3"/>
    <w:rsid w:val="009B1B72"/>
    <w:rsid w:val="009C7068"/>
    <w:rsid w:val="009F321C"/>
    <w:rsid w:val="00A843E3"/>
    <w:rsid w:val="00AB5A47"/>
    <w:rsid w:val="00AD68F8"/>
    <w:rsid w:val="00B16358"/>
    <w:rsid w:val="00BF62BE"/>
    <w:rsid w:val="00C373AA"/>
    <w:rsid w:val="00C43159"/>
    <w:rsid w:val="00CB4141"/>
    <w:rsid w:val="00E474E0"/>
    <w:rsid w:val="00F53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EB4C4"/>
  <w15:chartTrackingRefBased/>
  <w15:docId w15:val="{83FC4EAD-ABDC-4CC4-8CFE-2CF0E46A7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1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CE5"/>
    <w:pPr>
      <w:ind w:left="720"/>
      <w:contextualSpacing/>
    </w:pPr>
  </w:style>
  <w:style w:type="paragraph" w:styleId="Header">
    <w:name w:val="header"/>
    <w:basedOn w:val="Normal"/>
    <w:link w:val="HeaderChar"/>
    <w:uiPriority w:val="99"/>
    <w:unhideWhenUsed/>
    <w:rsid w:val="00500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EAC"/>
  </w:style>
  <w:style w:type="paragraph" w:styleId="Footer">
    <w:name w:val="footer"/>
    <w:basedOn w:val="Normal"/>
    <w:link w:val="FooterChar"/>
    <w:uiPriority w:val="99"/>
    <w:unhideWhenUsed/>
    <w:rsid w:val="00500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EAC"/>
  </w:style>
  <w:style w:type="paragraph" w:styleId="EndnoteText">
    <w:name w:val="endnote text"/>
    <w:basedOn w:val="Normal"/>
    <w:link w:val="EndnoteTextChar"/>
    <w:uiPriority w:val="99"/>
    <w:semiHidden/>
    <w:unhideWhenUsed/>
    <w:rsid w:val="003C26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26BE"/>
    <w:rPr>
      <w:sz w:val="20"/>
      <w:szCs w:val="20"/>
    </w:rPr>
  </w:style>
  <w:style w:type="character" w:styleId="EndnoteReference">
    <w:name w:val="endnote reference"/>
    <w:basedOn w:val="DefaultParagraphFont"/>
    <w:uiPriority w:val="99"/>
    <w:semiHidden/>
    <w:unhideWhenUsed/>
    <w:rsid w:val="003C26BE"/>
    <w:rPr>
      <w:vertAlign w:val="superscript"/>
    </w:rPr>
  </w:style>
  <w:style w:type="paragraph" w:styleId="FootnoteText">
    <w:name w:val="footnote text"/>
    <w:basedOn w:val="Normal"/>
    <w:link w:val="FootnoteTextChar"/>
    <w:uiPriority w:val="99"/>
    <w:semiHidden/>
    <w:unhideWhenUsed/>
    <w:rsid w:val="003C26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26BE"/>
    <w:rPr>
      <w:sz w:val="20"/>
      <w:szCs w:val="20"/>
    </w:rPr>
  </w:style>
  <w:style w:type="character" w:styleId="FootnoteReference">
    <w:name w:val="footnote reference"/>
    <w:basedOn w:val="DefaultParagraphFont"/>
    <w:uiPriority w:val="99"/>
    <w:semiHidden/>
    <w:unhideWhenUsed/>
    <w:rsid w:val="003C26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73814">
      <w:bodyDiv w:val="1"/>
      <w:marLeft w:val="0"/>
      <w:marRight w:val="0"/>
      <w:marTop w:val="0"/>
      <w:marBottom w:val="0"/>
      <w:divBdr>
        <w:top w:val="none" w:sz="0" w:space="0" w:color="auto"/>
        <w:left w:val="none" w:sz="0" w:space="0" w:color="auto"/>
        <w:bottom w:val="none" w:sz="0" w:space="0" w:color="auto"/>
        <w:right w:val="none" w:sz="0" w:space="0" w:color="auto"/>
      </w:divBdr>
    </w:div>
    <w:div w:id="698045081">
      <w:bodyDiv w:val="1"/>
      <w:marLeft w:val="0"/>
      <w:marRight w:val="0"/>
      <w:marTop w:val="0"/>
      <w:marBottom w:val="0"/>
      <w:divBdr>
        <w:top w:val="none" w:sz="0" w:space="0" w:color="auto"/>
        <w:left w:val="none" w:sz="0" w:space="0" w:color="auto"/>
        <w:bottom w:val="none" w:sz="0" w:space="0" w:color="auto"/>
        <w:right w:val="none" w:sz="0" w:space="0" w:color="auto"/>
      </w:divBdr>
    </w:div>
    <w:div w:id="1665817829">
      <w:bodyDiv w:val="1"/>
      <w:marLeft w:val="0"/>
      <w:marRight w:val="0"/>
      <w:marTop w:val="0"/>
      <w:marBottom w:val="0"/>
      <w:divBdr>
        <w:top w:val="none" w:sz="0" w:space="0" w:color="auto"/>
        <w:left w:val="none" w:sz="0" w:space="0" w:color="auto"/>
        <w:bottom w:val="none" w:sz="0" w:space="0" w:color="auto"/>
        <w:right w:val="none" w:sz="0" w:space="0" w:color="auto"/>
      </w:divBdr>
    </w:div>
    <w:div w:id="167202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EAC01314B3EA49966A8E487A3694F4" ma:contentTypeVersion="12" ma:contentTypeDescription="Create a new document." ma:contentTypeScope="" ma:versionID="b35c0769184c9716c64db249cbcc25a0">
  <xsd:schema xmlns:xsd="http://www.w3.org/2001/XMLSchema" xmlns:xs="http://www.w3.org/2001/XMLSchema" xmlns:p="http://schemas.microsoft.com/office/2006/metadata/properties" xmlns:ns1="http://schemas.microsoft.com/sharepoint/v3" xmlns:ns2="b0aa8aea-52a6-4707-aa26-230d17fa29d3" xmlns:ns3="7e2ec103-8b95-4f4a-a3e6-8ece90e0694c" targetNamespace="http://schemas.microsoft.com/office/2006/metadata/properties" ma:root="true" ma:fieldsID="8f5a9c01d69ab96b23abaff838af4c04" ns1:_="" ns2:_="" ns3:_="">
    <xsd:import namespace="http://schemas.microsoft.com/sharepoint/v3"/>
    <xsd:import namespace="b0aa8aea-52a6-4707-aa26-230d17fa29d3"/>
    <xsd:import namespace="7e2ec103-8b95-4f4a-a3e6-8ece90e0694c"/>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aa8aea-52a6-4707-aa26-230d17fa29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2ec103-8b95-4f4a-a3e6-8ece90e0694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BEA7BF-C83D-4AA9-BECA-294358F91C12}">
  <ds:schemaRefs>
    <ds:schemaRef ds:uri="http://schemas.openxmlformats.org/officeDocument/2006/bibliography"/>
  </ds:schemaRefs>
</ds:datastoreItem>
</file>

<file path=customXml/itemProps2.xml><?xml version="1.0" encoding="utf-8"?>
<ds:datastoreItem xmlns:ds="http://schemas.openxmlformats.org/officeDocument/2006/customXml" ds:itemID="{474FC462-46D5-4E45-B017-528B2C3BA013}"/>
</file>

<file path=customXml/itemProps3.xml><?xml version="1.0" encoding="utf-8"?>
<ds:datastoreItem xmlns:ds="http://schemas.openxmlformats.org/officeDocument/2006/customXml" ds:itemID="{DA01E7D7-C5EB-4B19-9B44-6AB6C063EAEF}"/>
</file>

<file path=customXml/itemProps4.xml><?xml version="1.0" encoding="utf-8"?>
<ds:datastoreItem xmlns:ds="http://schemas.openxmlformats.org/officeDocument/2006/customXml" ds:itemID="{B2ADD0B8-DDA5-452C-BB90-BE85CA2BBCF6}"/>
</file>

<file path=docProps/app.xml><?xml version="1.0" encoding="utf-8"?>
<Properties xmlns="http://schemas.openxmlformats.org/officeDocument/2006/extended-properties" xmlns:vt="http://schemas.openxmlformats.org/officeDocument/2006/docPropsVTypes">
  <Template>Normal</Template>
  <TotalTime>378</TotalTime>
  <Pages>6</Pages>
  <Words>2037</Words>
  <Characters>11616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Jamms</dc:creator>
  <cp:keywords/>
  <dc:description/>
  <cp:lastModifiedBy>BT Jamms</cp:lastModifiedBy>
  <cp:revision>13</cp:revision>
  <dcterms:created xsi:type="dcterms:W3CDTF">2020-02-24T16:21:00Z</dcterms:created>
  <dcterms:modified xsi:type="dcterms:W3CDTF">2020-02-26T18:56:00Z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0x01010027EAC01314B3EA49966A8E487A3694F4</vt:lpwstr>
  </property>
  <property fmtid="{D5CDD505-2E9C-101B-9397-08002B2CF9AE}" pid="3" name="Order">
    <vt:r8>2391600</vt:r8>
  </property>
</Properties>
</file>