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0B" w:rsidRPr="00EF1EAF" w:rsidRDefault="00EF1EAF" w:rsidP="00EF1EAF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EF1EAF">
        <w:rPr>
          <w:sz w:val="28"/>
          <w:szCs w:val="28"/>
          <w:u w:val="single"/>
        </w:rPr>
        <w:t>eHX</w:t>
      </w:r>
      <w:proofErr w:type="spellEnd"/>
      <w:proofErr w:type="gramEnd"/>
      <w:r w:rsidRPr="00EF1EAF">
        <w:rPr>
          <w:sz w:val="28"/>
          <w:szCs w:val="28"/>
          <w:u w:val="single"/>
        </w:rPr>
        <w:t xml:space="preserve"> for Providers – get records from other health centers</w:t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 xml:space="preserve">Access the </w:t>
      </w:r>
      <w:proofErr w:type="spellStart"/>
      <w:r>
        <w:t>eHX</w:t>
      </w:r>
      <w:proofErr w:type="spellEnd"/>
      <w:r>
        <w:t xml:space="preserve"> tab from the right chart panel</w:t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>Use the arrows to add diagnoses, allergies, medications and history to our chart</w:t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 xml:space="preserve">For more information (labs, DI, OB flow) click the orange stripe that says “Click here to view Patient </w:t>
      </w:r>
      <w:proofErr w:type="spellStart"/>
      <w:r>
        <w:t>eHX</w:t>
      </w:r>
      <w:proofErr w:type="spellEnd"/>
      <w:r>
        <w:t xml:space="preserve"> Summary”</w:t>
      </w:r>
    </w:p>
    <w:p w:rsidR="00EF1EAF" w:rsidRDefault="00EF1EAF" w:rsidP="00EF1EAF">
      <w:r>
        <w:rPr>
          <w:noProof/>
        </w:rPr>
        <w:drawing>
          <wp:inline distT="0" distB="0" distL="0" distR="0">
            <wp:extent cx="2724150" cy="3067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06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 xml:space="preserve">If the patient is a health center patient (SRCHC, CHA, WCHC, OLE, RITTER, AVMC, Marin City) and information is not on the </w:t>
      </w:r>
      <w:proofErr w:type="spellStart"/>
      <w:r>
        <w:t>eHX</w:t>
      </w:r>
      <w:proofErr w:type="spellEnd"/>
      <w:r>
        <w:t xml:space="preserve"> tab.  Try searching the </w:t>
      </w:r>
      <w:proofErr w:type="spellStart"/>
      <w:r>
        <w:t>eHX</w:t>
      </w:r>
      <w:proofErr w:type="spellEnd"/>
      <w:r>
        <w:t xml:space="preserve"> Window.</w:t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 xml:space="preserve">Use the Tools menu on the top of the screen and choose Launch </w:t>
      </w:r>
      <w:proofErr w:type="spellStart"/>
      <w:r>
        <w:t>eHX</w:t>
      </w:r>
      <w:proofErr w:type="spellEnd"/>
      <w:r>
        <w:t xml:space="preserve"> browser.</w:t>
      </w:r>
    </w:p>
    <w:p w:rsidR="00EF1EAF" w:rsidRDefault="00EF1EAF" w:rsidP="00EF1EAF">
      <w:r>
        <w:rPr>
          <w:noProof/>
        </w:rPr>
        <w:drawing>
          <wp:inline distT="0" distB="0" distL="0" distR="0">
            <wp:extent cx="2162175" cy="1148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x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 xml:space="preserve">Click patient lookup and search for your patient last </w:t>
      </w:r>
      <w:proofErr w:type="spellStart"/>
      <w:r>
        <w:t>name</w:t>
      </w:r>
      <w:proofErr w:type="gramStart"/>
      <w:r>
        <w:t>,first</w:t>
      </w:r>
      <w:proofErr w:type="spellEnd"/>
      <w:proofErr w:type="gramEnd"/>
      <w:r>
        <w:t xml:space="preserve"> name.</w:t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>You may note more than one record for your patient – LOOK AT BOTH</w:t>
      </w:r>
    </w:p>
    <w:p w:rsidR="00EF1EAF" w:rsidRDefault="00EF1EAF" w:rsidP="00EF1EAF">
      <w:pPr>
        <w:pStyle w:val="ListParagraph"/>
        <w:numPr>
          <w:ilvl w:val="0"/>
          <w:numId w:val="1"/>
        </w:numPr>
      </w:pPr>
      <w:r>
        <w:t>You may be asked to provide a reason for accessing the account.  Please select emergency care.</w:t>
      </w:r>
    </w:p>
    <w:p w:rsidR="00EF1EAF" w:rsidRDefault="00EF1EAF" w:rsidP="00EF1EAF">
      <w:r>
        <w:rPr>
          <w:noProof/>
        </w:rPr>
        <w:drawing>
          <wp:inline distT="0" distB="0" distL="0" distR="0">
            <wp:extent cx="5943600" cy="2999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x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EAF" w:rsidRDefault="00EF1EAF" w:rsidP="00EF1EAF">
      <w:r>
        <w:rPr>
          <w:noProof/>
        </w:rPr>
        <w:drawing>
          <wp:inline distT="0" distB="0" distL="0" distR="0">
            <wp:extent cx="5943600" cy="30841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x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CCA"/>
    <w:multiLevelType w:val="hybridMultilevel"/>
    <w:tmpl w:val="7C84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AF"/>
    <w:rsid w:val="0039750B"/>
    <w:rsid w:val="00E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Oryn</dc:creator>
  <cp:lastModifiedBy>Danielle Oryn</cp:lastModifiedBy>
  <cp:revision>1</cp:revision>
  <dcterms:created xsi:type="dcterms:W3CDTF">2017-10-13T16:29:00Z</dcterms:created>
  <dcterms:modified xsi:type="dcterms:W3CDTF">2017-10-13T16:38:00Z</dcterms:modified>
</cp:coreProperties>
</file>